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F8A" w:rsidRPr="00FD5F8A" w:rsidRDefault="00FD5F8A" w:rsidP="00FD5F8A">
      <w:pPr>
        <w:spacing w:line="240" w:lineRule="auto"/>
        <w:ind w:left="-993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bookmarkEnd w:id="0"/>
      <w:r w:rsidRPr="00FD5F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210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В</w:t>
      </w:r>
      <w:r w:rsidR="008A0A9F" w:rsidRPr="00C720E0">
        <w:rPr>
          <w:rFonts w:ascii="Times New Roman" w:hAnsi="Times New Roman" w:cs="Times New Roman"/>
          <w:b/>
          <w:sz w:val="20"/>
          <w:szCs w:val="20"/>
        </w:rPr>
        <w:t>ычислительная система</w:t>
      </w:r>
      <w:r w:rsidR="008A0A9F" w:rsidRPr="00C720E0">
        <w:rPr>
          <w:rFonts w:ascii="Times New Roman" w:hAnsi="Times New Roman" w:cs="Times New Roman"/>
          <w:sz w:val="20"/>
          <w:szCs w:val="20"/>
        </w:rPr>
        <w:t xml:space="preserve"> - совокупность аппаратных и программных средств, функционирующих в единой системе и предназначенных для решения задач определенного класса.</w:t>
      </w:r>
    </w:p>
    <w:p w:rsidR="00AC6BFA" w:rsidRPr="00C720E0" w:rsidRDefault="008A0A9F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Аппаратный уровень ВС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Pr="00C720E0">
        <w:rPr>
          <w:rFonts w:ascii="Times New Roman" w:hAnsi="Times New Roman" w:cs="Times New Roman"/>
          <w:bCs/>
          <w:sz w:val="20"/>
          <w:szCs w:val="20"/>
        </w:rPr>
        <w:t>физические ресурсы</w:t>
      </w:r>
      <w:r w:rsidRPr="00C720E0">
        <w:rPr>
          <w:rFonts w:ascii="Times New Roman" w:hAnsi="Times New Roman" w:cs="Times New Roman"/>
          <w:sz w:val="20"/>
          <w:szCs w:val="20"/>
        </w:rPr>
        <w:t xml:space="preserve">, или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физические устройства </w:t>
      </w:r>
      <w:r w:rsidRPr="00C720E0">
        <w:rPr>
          <w:rFonts w:ascii="Times New Roman" w:hAnsi="Times New Roman" w:cs="Times New Roman"/>
          <w:sz w:val="20"/>
          <w:szCs w:val="20"/>
        </w:rPr>
        <w:t>вычислительной системы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</w:t>
      </w:r>
      <w:r w:rsidR="00685565" w:rsidRPr="00C720E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685565" w:rsidRPr="00C720E0">
        <w:rPr>
          <w:rFonts w:ascii="Times New Roman" w:hAnsi="Times New Roman" w:cs="Times New Roman"/>
          <w:sz w:val="20"/>
          <w:szCs w:val="20"/>
        </w:rPr>
        <w:t xml:space="preserve">Характеристики ресурсов: правила программного использования; </w:t>
      </w:r>
      <w:r w:rsidR="00685565" w:rsidRPr="00C720E0">
        <w:rPr>
          <w:rFonts w:ascii="Times New Roman" w:hAnsi="Times New Roman" w:cs="Times New Roman"/>
          <w:bCs/>
          <w:sz w:val="20"/>
          <w:szCs w:val="20"/>
        </w:rPr>
        <w:t>объемные характеристики и/или производительность;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85565" w:rsidRPr="00C720E0">
        <w:rPr>
          <w:rFonts w:ascii="Times New Roman" w:hAnsi="Times New Roman" w:cs="Times New Roman"/>
          <w:sz w:val="20"/>
          <w:szCs w:val="20"/>
        </w:rPr>
        <w:t>степень занятости или используемости).</w:t>
      </w:r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Управление физическими ресурсами ВС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систематизация и стандартизация правил программного использования физических ресурсов. - Совокупность драйверов физических устройств.</w:t>
      </w:r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Драйвер физического устройства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программа, основанная на использовании команд управления конкретного физического устройства и предназначенная для организации работы с данным устройством.</w:t>
      </w:r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Управление логическими/виртуальными ресурсами ВС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– </w:t>
      </w:r>
      <w:r w:rsidRPr="00C720E0">
        <w:rPr>
          <w:rFonts w:ascii="Times New Roman" w:hAnsi="Times New Roman" w:cs="Times New Roman"/>
          <w:sz w:val="20"/>
          <w:szCs w:val="20"/>
        </w:rPr>
        <w:t>обобщение особенностей физических устройств одного вида и создание драйверов, имеющих единые интерфейсы, посредством которых осуществляется доступ к различным физическим устройствам одного типа.</w:t>
      </w:r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Логическое/виртуальное устройство </w:t>
      </w:r>
      <w:r w:rsidRPr="00C720E0">
        <w:rPr>
          <w:rFonts w:ascii="Times New Roman" w:hAnsi="Times New Roman" w:cs="Times New Roman"/>
          <w:b/>
          <w:sz w:val="20"/>
          <w:szCs w:val="20"/>
        </w:rPr>
        <w:t>(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ресурс</w:t>
      </w:r>
      <w:r w:rsidRPr="00C720E0">
        <w:rPr>
          <w:rFonts w:ascii="Times New Roman" w:hAnsi="Times New Roman" w:cs="Times New Roman"/>
          <w:b/>
          <w:sz w:val="20"/>
          <w:szCs w:val="20"/>
        </w:rPr>
        <w:t>)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это устройство/ресурс, некоторые эксплуатационные характеристики которого (возможно все) реализованы программным образом.</w:t>
      </w:r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Драйвер логического/виртуального ресурса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это программа, обеспечивающая существование и использование соответствующего ресурса.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Физические ресурсы </w:t>
      </w:r>
      <w:r w:rsidRPr="00C720E0">
        <w:rPr>
          <w:rFonts w:ascii="Times New Roman" w:hAnsi="Times New Roman" w:cs="Times New Roman"/>
          <w:b/>
          <w:sz w:val="20"/>
          <w:szCs w:val="20"/>
        </w:rPr>
        <w:t>(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устройства</w:t>
      </w:r>
      <w:r w:rsidRPr="00C720E0">
        <w:rPr>
          <w:rFonts w:ascii="Times New Roman" w:hAnsi="Times New Roman" w:cs="Times New Roman"/>
          <w:b/>
          <w:sz w:val="20"/>
          <w:szCs w:val="20"/>
        </w:rPr>
        <w:t>)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компоненты аппаратуры компьютера, используемые на программных уровнях ВС или оказывающие влияние на функционирование всей ВС.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Логические</w:t>
      </w:r>
      <w:r w:rsidRPr="00C720E0">
        <w:rPr>
          <w:rFonts w:ascii="Times New Roman" w:hAnsi="Times New Roman" w:cs="Times New Roman"/>
          <w:b/>
          <w:sz w:val="20"/>
          <w:szCs w:val="20"/>
        </w:rPr>
        <w:t xml:space="preserve">, или 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виртуальные</w:t>
      </w:r>
      <w:r w:rsidRPr="00C720E0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ресурсы </w:t>
      </w:r>
      <w:r w:rsidRPr="00C720E0">
        <w:rPr>
          <w:rFonts w:ascii="Times New Roman" w:hAnsi="Times New Roman" w:cs="Times New Roman"/>
          <w:b/>
          <w:sz w:val="20"/>
          <w:szCs w:val="20"/>
        </w:rPr>
        <w:t>(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устройства</w:t>
      </w:r>
      <w:r w:rsidRPr="00C720E0">
        <w:rPr>
          <w:rFonts w:ascii="Times New Roman" w:hAnsi="Times New Roman" w:cs="Times New Roman"/>
          <w:b/>
          <w:sz w:val="20"/>
          <w:szCs w:val="20"/>
        </w:rPr>
        <w:t>) ВС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устройство/ресурс, некоторые эксплу</w:t>
      </w:r>
      <w:r w:rsidR="00AC6BFA" w:rsidRPr="00C720E0">
        <w:rPr>
          <w:rFonts w:ascii="Times New Roman" w:hAnsi="Times New Roman" w:cs="Times New Roman"/>
          <w:sz w:val="20"/>
          <w:szCs w:val="20"/>
        </w:rPr>
        <w:t>а</w:t>
      </w:r>
      <w:r w:rsidRPr="00C720E0">
        <w:rPr>
          <w:rFonts w:ascii="Times New Roman" w:hAnsi="Times New Roman" w:cs="Times New Roman"/>
          <w:sz w:val="20"/>
          <w:szCs w:val="20"/>
        </w:rPr>
        <w:t>тационные характеристики которого (возможно все) реализованы программным образом.</w:t>
      </w:r>
      <w:proofErr w:type="gramEnd"/>
    </w:p>
    <w:p w:rsidR="00AC6BFA" w:rsidRPr="00C720E0" w:rsidRDefault="0068556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Ресурсы ВС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совокупность всех физических и виртуальных ресурсов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Характеристика: конечность, а значит конкуренция).</w:t>
      </w:r>
    </w:p>
    <w:p w:rsidR="00AC6BFA" w:rsidRPr="00C720E0" w:rsidRDefault="00E4388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Операционная система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это комплекс программ, в функции которого входит обеспечение контроля за существованием, использованием и распределением ресурсов в</w:t>
      </w:r>
      <w:r w:rsidR="00FD096B">
        <w:rPr>
          <w:rFonts w:ascii="Times New Roman" w:hAnsi="Times New Roman" w:cs="Times New Roman"/>
          <w:sz w:val="20"/>
          <w:szCs w:val="20"/>
        </w:rPr>
        <w:t>ычислительной системы</w:t>
      </w:r>
      <w:proofErr w:type="gramStart"/>
      <w:r w:rsidR="00FD096B">
        <w:rPr>
          <w:rFonts w:ascii="Times New Roman" w:hAnsi="Times New Roman" w:cs="Times New Roman"/>
          <w:sz w:val="20"/>
          <w:szCs w:val="20"/>
        </w:rPr>
        <w:t>.</w:t>
      </w:r>
      <w:r w:rsidR="00FD096B" w:rsidRPr="00FD096B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FD096B" w:rsidRPr="00FD096B">
        <w:rPr>
          <w:rFonts w:ascii="Times New Roman" w:hAnsi="Times New Roman" w:cs="Times New Roman"/>
          <w:sz w:val="20"/>
          <w:szCs w:val="20"/>
        </w:rPr>
        <w:t>Свойствами: надежность, защита, эффективность и предсказуемость).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О</w:t>
      </w:r>
      <w:r w:rsidR="00685565" w:rsidRPr="00C720E0">
        <w:rPr>
          <w:rFonts w:ascii="Times New Roman" w:hAnsi="Times New Roman" w:cs="Times New Roman"/>
          <w:b/>
          <w:sz w:val="20"/>
          <w:szCs w:val="20"/>
        </w:rPr>
        <w:t>бъектная вычислительная система</w:t>
      </w:r>
      <w:r w:rsidR="00685565" w:rsidRPr="00C720E0">
        <w:rPr>
          <w:rFonts w:ascii="Times New Roman" w:hAnsi="Times New Roman" w:cs="Times New Roman"/>
          <w:sz w:val="20"/>
          <w:szCs w:val="20"/>
        </w:rPr>
        <w:t xml:space="preserve"> - вычислительная система, в рамках которой будет работать создаваемая программная система.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И</w:t>
      </w:r>
      <w:r w:rsidR="00685565" w:rsidRPr="00C720E0">
        <w:rPr>
          <w:rFonts w:ascii="Times New Roman" w:hAnsi="Times New Roman" w:cs="Times New Roman"/>
          <w:b/>
          <w:sz w:val="20"/>
          <w:szCs w:val="20"/>
        </w:rPr>
        <w:t>нструментальная вычислительная система</w:t>
      </w:r>
      <w:r w:rsidR="00685565"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="00C4584B" w:rsidRPr="00C720E0">
        <w:rPr>
          <w:rFonts w:ascii="Times New Roman" w:hAnsi="Times New Roman" w:cs="Times New Roman"/>
          <w:sz w:val="20"/>
          <w:szCs w:val="20"/>
        </w:rPr>
        <w:t>вычислительная система, которая будет использоваться при создании программной системы.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Проектирование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– исследование; характеристики объектной ВС; модель функционирования; характеристики инструментальной ВС; алгоритмы, инструментальные средства; априорная оценка.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Кодировани</w:t>
      </w:r>
      <w:proofErr w:type="gramStart"/>
      <w:r w:rsidRPr="00C720E0">
        <w:rPr>
          <w:rFonts w:ascii="Times New Roman" w:hAnsi="Times New Roman" w:cs="Times New Roman"/>
          <w:b/>
          <w:sz w:val="20"/>
          <w:szCs w:val="20"/>
        </w:rPr>
        <w:t>е(</w:t>
      </w:r>
      <w:proofErr w:type="gramEnd"/>
      <w:r w:rsidRPr="00C720E0">
        <w:rPr>
          <w:rFonts w:ascii="Times New Roman" w:hAnsi="Times New Roman" w:cs="Times New Roman"/>
          <w:b/>
          <w:sz w:val="20"/>
          <w:szCs w:val="20"/>
        </w:rPr>
        <w:t>реализация)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построение кода программой системы на основании спецификаций, полученных при ее проектировании.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Тестирование программы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процесс проверки правильности функционирования программы на заранее определенных наборах входных данных — </w:t>
      </w:r>
      <w:r w:rsidRPr="00C720E0">
        <w:rPr>
          <w:rFonts w:ascii="Times New Roman" w:hAnsi="Times New Roman" w:cs="Times New Roman"/>
          <w:bCs/>
          <w:sz w:val="20"/>
          <w:szCs w:val="20"/>
        </w:rPr>
        <w:t>тестах</w:t>
      </w:r>
      <w:r w:rsidRPr="00C720E0">
        <w:rPr>
          <w:rFonts w:ascii="Times New Roman" w:hAnsi="Times New Roman" w:cs="Times New Roman"/>
          <w:sz w:val="20"/>
          <w:szCs w:val="20"/>
        </w:rPr>
        <w:t xml:space="preserve">, или </w:t>
      </w:r>
      <w:r w:rsidRPr="00C720E0">
        <w:rPr>
          <w:rFonts w:ascii="Times New Roman" w:hAnsi="Times New Roman" w:cs="Times New Roman"/>
          <w:bCs/>
          <w:sz w:val="20"/>
          <w:szCs w:val="20"/>
        </w:rPr>
        <w:t>тестовых нагрузках</w:t>
      </w:r>
      <w:r w:rsidRPr="00C720E0">
        <w:rPr>
          <w:rFonts w:ascii="Times New Roman" w:hAnsi="Times New Roman" w:cs="Times New Roman"/>
          <w:sz w:val="20"/>
          <w:szCs w:val="20"/>
        </w:rPr>
        <w:t>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Т</w:t>
      </w:r>
      <w:r w:rsidR="00C4584B" w:rsidRPr="00C720E0">
        <w:rPr>
          <w:rFonts w:ascii="Times New Roman" w:hAnsi="Times New Roman" w:cs="Times New Roman"/>
          <w:b/>
          <w:bCs/>
          <w:sz w:val="20"/>
          <w:szCs w:val="20"/>
        </w:rPr>
        <w:t>естовое покрытие</w:t>
      </w:r>
      <w:r w:rsidR="00C4584B" w:rsidRPr="00C720E0">
        <w:rPr>
          <w:rFonts w:ascii="Times New Roman" w:hAnsi="Times New Roman" w:cs="Times New Roman"/>
          <w:bCs/>
          <w:sz w:val="20"/>
          <w:szCs w:val="20"/>
        </w:rPr>
        <w:t xml:space="preserve"> - </w:t>
      </w:r>
      <w:r w:rsidR="00C4584B" w:rsidRPr="00C720E0">
        <w:rPr>
          <w:rFonts w:ascii="Times New Roman" w:hAnsi="Times New Roman" w:cs="Times New Roman"/>
          <w:sz w:val="20"/>
          <w:szCs w:val="20"/>
        </w:rPr>
        <w:t>формирование минимального набора тестов или тестовых нагрузок, наиболее полно проверяющих функциональность программы.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Отладка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это поиск, локализация и исправление зафиксированных при тестировании или в процессе эксплуатации ошибок.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Внедрение и сопровождение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представление разрабатываемой программной системы в качестве программного продукта.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Жизненный цикл программы в ВС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– проектирование; кодирование; тестирование; отладка; внедрение и сопровождение.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К</w:t>
      </w:r>
      <w:r w:rsidR="00C4584B" w:rsidRPr="00C720E0">
        <w:rPr>
          <w:rFonts w:ascii="Times New Roman" w:hAnsi="Times New Roman" w:cs="Times New Roman"/>
          <w:b/>
          <w:sz w:val="20"/>
          <w:szCs w:val="20"/>
        </w:rPr>
        <w:t>аскадная модель организации жизненного цикла программы в ВС</w:t>
      </w:r>
      <w:r w:rsidR="00C4584B" w:rsidRPr="00C720E0">
        <w:rPr>
          <w:rFonts w:ascii="Times New Roman" w:hAnsi="Times New Roman" w:cs="Times New Roman"/>
          <w:sz w:val="20"/>
          <w:szCs w:val="20"/>
        </w:rPr>
        <w:t xml:space="preserve"> - разработка в виде строго линейной последовательности этапов, каждый из которых заканчивается фиксацией результата, и только после этого начинается последующий.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К</w:t>
      </w:r>
      <w:r w:rsidR="00C4584B" w:rsidRPr="00C720E0">
        <w:rPr>
          <w:rFonts w:ascii="Times New Roman" w:hAnsi="Times New Roman" w:cs="Times New Roman"/>
          <w:b/>
          <w:bCs/>
          <w:sz w:val="20"/>
          <w:szCs w:val="20"/>
        </w:rPr>
        <w:t>аскадная итерационная модель</w:t>
      </w:r>
      <w:r w:rsidR="00C4584B" w:rsidRPr="00C720E0">
        <w:rPr>
          <w:rFonts w:ascii="Times New Roman" w:hAnsi="Times New Roman" w:cs="Times New Roman"/>
          <w:bCs/>
          <w:sz w:val="20"/>
          <w:szCs w:val="20"/>
        </w:rPr>
        <w:t xml:space="preserve"> - </w:t>
      </w:r>
      <w:r w:rsidR="00C4584B" w:rsidRPr="00C720E0">
        <w:rPr>
          <w:rFonts w:ascii="Times New Roman" w:hAnsi="Times New Roman" w:cs="Times New Roman"/>
          <w:sz w:val="20"/>
          <w:szCs w:val="20"/>
        </w:rPr>
        <w:t>возможность осуществления анализа полученных на этапе результатов и возврат к любому предшествующему этапу.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Спиральная модель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процесс разработки программной системы складывается из последовательности "спиралей", каждая из которых включает этапы проектирования, кодирования, тестирования и получения результата.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Прототип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программа, реализующая частичную функциональность и внешние интерфейсы разрабатываемой системы.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Система программирования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 xml:space="preserve">— комплекс программ, обеспечивающий поддержание этапов </w:t>
      </w:r>
      <w:r w:rsidRPr="00C720E0">
        <w:rPr>
          <w:rFonts w:ascii="Times New Roman" w:hAnsi="Times New Roman" w:cs="Times New Roman"/>
          <w:bCs/>
          <w:sz w:val="20"/>
          <w:szCs w:val="20"/>
        </w:rPr>
        <w:t>жизненного цикла программы в вычислительной системе</w:t>
      </w:r>
      <w:r w:rsidRPr="00C720E0">
        <w:rPr>
          <w:rFonts w:ascii="Times New Roman" w:hAnsi="Times New Roman" w:cs="Times New Roman"/>
          <w:sz w:val="20"/>
          <w:szCs w:val="20"/>
        </w:rPr>
        <w:t>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720E0">
        <w:rPr>
          <w:rFonts w:ascii="Times New Roman" w:hAnsi="Times New Roman" w:cs="Times New Roman"/>
          <w:b/>
          <w:bCs/>
          <w:sz w:val="20"/>
          <w:szCs w:val="20"/>
        </w:rPr>
        <w:t>Rational</w:t>
      </w:r>
      <w:proofErr w:type="spellEnd"/>
      <w:r w:rsidRPr="00C720E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720E0">
        <w:rPr>
          <w:rFonts w:ascii="Times New Roman" w:hAnsi="Times New Roman" w:cs="Times New Roman"/>
          <w:b/>
          <w:bCs/>
          <w:sz w:val="20"/>
          <w:szCs w:val="20"/>
        </w:rPr>
        <w:t>Rose</w:t>
      </w:r>
      <w:proofErr w:type="spellEnd"/>
      <w:r w:rsidRPr="00C720E0">
        <w:rPr>
          <w:rFonts w:ascii="Times New Roman" w:hAnsi="Times New Roman" w:cs="Times New Roman"/>
          <w:bCs/>
          <w:sz w:val="20"/>
          <w:szCs w:val="20"/>
        </w:rPr>
        <w:t xml:space="preserve"> — </w:t>
      </w:r>
      <w:r w:rsidRPr="00C720E0">
        <w:rPr>
          <w:rFonts w:ascii="Times New Roman" w:hAnsi="Times New Roman" w:cs="Times New Roman"/>
          <w:sz w:val="20"/>
          <w:szCs w:val="20"/>
        </w:rPr>
        <w:t xml:space="preserve">набор объектно-ориентированных CASE-средств, предназначенных для автоматизации процессов анализа, моделирования и проектирования с использованием UML, а также для автоматической генерации кодов программ на различных языках (C++,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Java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и пр.), разработки проектной документации и реверсного инжиниринга программ.</w:t>
      </w:r>
    </w:p>
    <w:p w:rsidR="00AC6BFA" w:rsidRPr="00C720E0" w:rsidRDefault="00C4584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Прикладная система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— </w:t>
      </w:r>
      <w:r w:rsidRPr="00C720E0">
        <w:rPr>
          <w:rFonts w:ascii="Times New Roman" w:hAnsi="Times New Roman" w:cs="Times New Roman"/>
          <w:sz w:val="20"/>
          <w:szCs w:val="20"/>
        </w:rPr>
        <w:t>это программная система, ориентированная на решение или автоматизацию решения задач из конкретной предметной области.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Вычислительная система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совокупность аппаратных и программных средств, функционирующих в единой системе и предназначенных для решения задач определенного класса.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П</w:t>
      </w:r>
      <w:r w:rsidR="00F16880" w:rsidRPr="00C720E0">
        <w:rPr>
          <w:rFonts w:ascii="Times New Roman" w:hAnsi="Times New Roman" w:cs="Times New Roman"/>
          <w:b/>
          <w:sz w:val="20"/>
          <w:szCs w:val="20"/>
        </w:rPr>
        <w:t>ринципы организации машины фон Неймана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Pr="00C720E0">
        <w:rPr>
          <w:rFonts w:ascii="Times New Roman" w:hAnsi="Times New Roman" w:cs="Times New Roman"/>
          <w:sz w:val="20"/>
          <w:szCs w:val="20"/>
        </w:rPr>
        <w:t>п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ринцип двоичного кодирования информации; </w:t>
      </w:r>
      <w:r w:rsidRPr="00C720E0">
        <w:rPr>
          <w:rFonts w:ascii="Times New Roman" w:hAnsi="Times New Roman" w:cs="Times New Roman"/>
          <w:sz w:val="20"/>
          <w:szCs w:val="20"/>
        </w:rPr>
        <w:t>п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ринцип программного управления; </w:t>
      </w:r>
      <w:r w:rsidRPr="00C720E0">
        <w:rPr>
          <w:rFonts w:ascii="Times New Roman" w:hAnsi="Times New Roman" w:cs="Times New Roman"/>
          <w:sz w:val="20"/>
          <w:szCs w:val="20"/>
        </w:rPr>
        <w:t>п</w:t>
      </w:r>
      <w:r w:rsidR="00F16880" w:rsidRPr="00C720E0">
        <w:rPr>
          <w:rFonts w:ascii="Times New Roman" w:hAnsi="Times New Roman" w:cs="Times New Roman"/>
          <w:sz w:val="20"/>
          <w:szCs w:val="20"/>
        </w:rPr>
        <w:t>ринцип хранимой программы.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Оперативное запоминающее устройство </w:t>
      </w:r>
      <w:r w:rsidRPr="00C720E0">
        <w:rPr>
          <w:rFonts w:ascii="Times New Roman" w:hAnsi="Times New Roman" w:cs="Times New Roman"/>
          <w:b/>
          <w:sz w:val="20"/>
          <w:szCs w:val="20"/>
        </w:rPr>
        <w:t xml:space="preserve">(ОЗУ), или </w:t>
      </w:r>
      <w:r w:rsidRPr="00C720E0">
        <w:rPr>
          <w:rFonts w:ascii="Times New Roman" w:hAnsi="Times New Roman" w:cs="Times New Roman"/>
          <w:b/>
          <w:bCs/>
          <w:sz w:val="20"/>
          <w:szCs w:val="20"/>
        </w:rPr>
        <w:t>основная память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устройство хранения данных, в котором находится исполняемая в настоящее время программа. 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Внешние устройства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—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программно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управляемые устройства, входящие в состав компьютера, т.е. устройства, с которыми выполняемая программа может обмениваться данными. 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Процессор</w:t>
      </w:r>
      <w:r w:rsidRPr="00C720E0">
        <w:rPr>
          <w:rFonts w:ascii="Times New Roman" w:hAnsi="Times New Roman" w:cs="Times New Roman"/>
          <w:b/>
          <w:sz w:val="20"/>
          <w:szCs w:val="20"/>
        </w:rPr>
        <w:t xml:space="preserve">, или </w:t>
      </w:r>
      <w:r w:rsidRPr="00C720E0">
        <w:rPr>
          <w:rFonts w:ascii="Times New Roman" w:hAnsi="Times New Roman" w:cs="Times New Roman"/>
          <w:b/>
          <w:bCs/>
          <w:sz w:val="20"/>
          <w:szCs w:val="20"/>
        </w:rPr>
        <w:t xml:space="preserve">центральный процессор </w:t>
      </w:r>
      <w:r w:rsidRPr="00C720E0">
        <w:rPr>
          <w:rFonts w:ascii="Times New Roman" w:hAnsi="Times New Roman" w:cs="Times New Roman"/>
          <w:b/>
          <w:sz w:val="20"/>
          <w:szCs w:val="20"/>
        </w:rPr>
        <w:t>(</w:t>
      </w:r>
      <w:r w:rsidRPr="00C720E0">
        <w:rPr>
          <w:rFonts w:ascii="Times New Roman" w:hAnsi="Times New Roman" w:cs="Times New Roman"/>
          <w:b/>
          <w:bCs/>
          <w:sz w:val="20"/>
          <w:szCs w:val="20"/>
        </w:rPr>
        <w:t>ЦП</w:t>
      </w:r>
      <w:r w:rsidRPr="00C720E0">
        <w:rPr>
          <w:rFonts w:ascii="Times New Roman" w:hAnsi="Times New Roman" w:cs="Times New Roman"/>
          <w:b/>
          <w:sz w:val="20"/>
          <w:szCs w:val="20"/>
        </w:rPr>
        <w:t>)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основной компонент компьютера, обеспечивающий выполнение программ, процессор координирует работу внешних устройств и оперативной памяти. Процессор состоит из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арифметико-логического устройства </w:t>
      </w:r>
      <w:r w:rsidRPr="00C720E0">
        <w:rPr>
          <w:rFonts w:ascii="Times New Roman" w:hAnsi="Times New Roman" w:cs="Times New Roman"/>
          <w:sz w:val="20"/>
          <w:szCs w:val="20"/>
        </w:rPr>
        <w:t>(</w:t>
      </w:r>
      <w:r w:rsidRPr="00C720E0">
        <w:rPr>
          <w:rFonts w:ascii="Times New Roman" w:hAnsi="Times New Roman" w:cs="Times New Roman"/>
          <w:bCs/>
          <w:sz w:val="20"/>
          <w:szCs w:val="20"/>
        </w:rPr>
        <w:t>АЛУ</w:t>
      </w:r>
      <w:r w:rsidRPr="00C720E0">
        <w:rPr>
          <w:rFonts w:ascii="Times New Roman" w:hAnsi="Times New Roman" w:cs="Times New Roman"/>
          <w:sz w:val="20"/>
          <w:szCs w:val="20"/>
        </w:rPr>
        <w:t xml:space="preserve">) и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устройства управления </w:t>
      </w:r>
      <w:r w:rsidRPr="00C720E0">
        <w:rPr>
          <w:rFonts w:ascii="Times New Roman" w:hAnsi="Times New Roman" w:cs="Times New Roman"/>
          <w:sz w:val="20"/>
          <w:szCs w:val="20"/>
        </w:rPr>
        <w:t>(</w:t>
      </w:r>
      <w:r w:rsidRPr="00C720E0">
        <w:rPr>
          <w:rFonts w:ascii="Times New Roman" w:hAnsi="Times New Roman" w:cs="Times New Roman"/>
          <w:bCs/>
          <w:sz w:val="20"/>
          <w:szCs w:val="20"/>
        </w:rPr>
        <w:t>УУ</w:t>
      </w:r>
      <w:r w:rsidRPr="00C720E0">
        <w:rPr>
          <w:rFonts w:ascii="Times New Roman" w:hAnsi="Times New Roman" w:cs="Times New Roman"/>
          <w:sz w:val="20"/>
          <w:szCs w:val="20"/>
        </w:rPr>
        <w:t xml:space="preserve">). Устройство управления обеспечивает последовательную выборку команд, составляющих программу, из памяти, выделение и анализ кода операции, получение значений операндов. В зависимости от кода операции команда выполняется либо в устройстве управления (обычно это могут быть команды передачи управления), либо код операции и операнды передаются для выполнения в АЛУ. 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Ячейка памяти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это устройство, в котором возможно хранение информации. Ячейка памяти может состоять из двух полей. Первое поле — поле машинного слова, второе — поле служебной информации (или ТЕГ).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Машинное слово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 xml:space="preserve">— поле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программно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изменяемой информации.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Использование тега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>к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онтроль целостности данных; </w:t>
      </w:r>
      <w:r w:rsidR="00AC6BFA" w:rsidRPr="00C720E0">
        <w:rPr>
          <w:rFonts w:ascii="Times New Roman" w:hAnsi="Times New Roman" w:cs="Times New Roman"/>
          <w:sz w:val="20"/>
          <w:szCs w:val="20"/>
        </w:rPr>
        <w:t>к</w:t>
      </w:r>
      <w:r w:rsidRPr="00C720E0">
        <w:rPr>
          <w:rFonts w:ascii="Times New Roman" w:hAnsi="Times New Roman" w:cs="Times New Roman"/>
          <w:sz w:val="20"/>
          <w:szCs w:val="20"/>
        </w:rPr>
        <w:t xml:space="preserve">онтроль доступа к командам/данным; </w:t>
      </w:r>
      <w:r w:rsidR="00AC6BFA" w:rsidRPr="00C720E0">
        <w:rPr>
          <w:rFonts w:ascii="Times New Roman" w:hAnsi="Times New Roman" w:cs="Times New Roman"/>
          <w:sz w:val="20"/>
          <w:szCs w:val="20"/>
        </w:rPr>
        <w:t>к</w:t>
      </w:r>
      <w:r w:rsidRPr="00C720E0">
        <w:rPr>
          <w:rFonts w:ascii="Times New Roman" w:hAnsi="Times New Roman" w:cs="Times New Roman"/>
          <w:sz w:val="20"/>
          <w:szCs w:val="20"/>
        </w:rPr>
        <w:t>онтроль доступа к машинным типам данных.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А</w:t>
      </w:r>
      <w:r w:rsidR="00F16880" w:rsidRPr="00C720E0">
        <w:rPr>
          <w:rFonts w:ascii="Times New Roman" w:hAnsi="Times New Roman" w:cs="Times New Roman"/>
          <w:b/>
          <w:bCs/>
          <w:sz w:val="20"/>
          <w:szCs w:val="20"/>
        </w:rPr>
        <w:t>дрес ячейки памяти</w:t>
      </w:r>
      <w:r w:rsidR="00F16880"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F16880" w:rsidRPr="00C720E0">
        <w:rPr>
          <w:rFonts w:ascii="Times New Roman" w:hAnsi="Times New Roman" w:cs="Times New Roman"/>
          <w:sz w:val="20"/>
          <w:szCs w:val="20"/>
        </w:rPr>
        <w:t>— это порядковый номер ячейки памяти.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В</w:t>
      </w:r>
      <w:r w:rsidR="00F16880" w:rsidRPr="00C720E0">
        <w:rPr>
          <w:rFonts w:ascii="Times New Roman" w:hAnsi="Times New Roman" w:cs="Times New Roman"/>
          <w:b/>
          <w:sz w:val="20"/>
          <w:szCs w:val="20"/>
        </w:rPr>
        <w:t>ремя доступа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C720E0">
        <w:rPr>
          <w:rFonts w:ascii="Times New Roman" w:hAnsi="Times New Roman" w:cs="Times New Roman"/>
          <w:sz w:val="20"/>
          <w:szCs w:val="20"/>
        </w:rPr>
        <w:t>access</w:t>
      </w:r>
      <w:proofErr w:type="spellEnd"/>
      <w:r w:rsidR="00C720E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720E0">
        <w:rPr>
          <w:rFonts w:ascii="Times New Roman" w:hAnsi="Times New Roman" w:cs="Times New Roman"/>
          <w:sz w:val="20"/>
          <w:szCs w:val="20"/>
        </w:rPr>
        <w:t>tim</w:t>
      </w:r>
      <w:proofErr w:type="spellEnd"/>
      <w:r w:rsidR="00C720E0">
        <w:rPr>
          <w:rFonts w:ascii="Times New Roman" w:hAnsi="Times New Roman" w:cs="Times New Roman"/>
          <w:sz w:val="20"/>
          <w:szCs w:val="20"/>
          <w:lang w:val="en-US"/>
        </w:rPr>
        <w:t>e</w:t>
      </w:r>
      <w:r w:rsidR="00F16880" w:rsidRPr="00C720E0">
        <w:rPr>
          <w:rFonts w:ascii="Times New Roman" w:hAnsi="Times New Roman" w:cs="Times New Roman"/>
          <w:sz w:val="20"/>
          <w:szCs w:val="20"/>
        </w:rPr>
        <w:t>) — это время между запросом на чтение слова из оперативной памяти и получением содержимого этого слова.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Д</w:t>
      </w:r>
      <w:r w:rsidR="00F16880" w:rsidRPr="00C720E0">
        <w:rPr>
          <w:rFonts w:ascii="Times New Roman" w:hAnsi="Times New Roman" w:cs="Times New Roman"/>
          <w:b/>
          <w:sz w:val="20"/>
          <w:szCs w:val="20"/>
        </w:rPr>
        <w:t>лительность цикла памяти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F16880" w:rsidRPr="00C720E0">
        <w:rPr>
          <w:rFonts w:ascii="Times New Roman" w:hAnsi="Times New Roman" w:cs="Times New Roman"/>
          <w:sz w:val="20"/>
          <w:szCs w:val="20"/>
        </w:rPr>
        <w:t>cycle</w:t>
      </w:r>
      <w:proofErr w:type="spellEnd"/>
      <w:r w:rsidR="00F16880" w:rsidRPr="00C720E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16880" w:rsidRPr="00C720E0">
        <w:rPr>
          <w:rFonts w:ascii="Times New Roman" w:hAnsi="Times New Roman" w:cs="Times New Roman"/>
          <w:sz w:val="20"/>
          <w:szCs w:val="20"/>
        </w:rPr>
        <w:t>time</w:t>
      </w:r>
      <w:proofErr w:type="spellEnd"/>
      <w:r w:rsidR="00F16880" w:rsidRPr="00C720E0">
        <w:rPr>
          <w:rFonts w:ascii="Times New Roman" w:hAnsi="Times New Roman" w:cs="Times New Roman"/>
          <w:sz w:val="20"/>
          <w:szCs w:val="20"/>
        </w:rPr>
        <w:t>) — это минимальное время между началом текущего и последующего обращения к памяти.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Расслоение ОЗУ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один из аппаратных путей решения проблемы дисбаланса в скорости доступа к данным, размещенным в оперативной памяти, и производительностью процессора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Для каждого банка памяти – отдельный контроллер).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Ц</w:t>
      </w:r>
      <w:r w:rsidR="00F16880" w:rsidRPr="00C720E0">
        <w:rPr>
          <w:rFonts w:ascii="Times New Roman" w:hAnsi="Times New Roman" w:cs="Times New Roman"/>
          <w:b/>
          <w:bCs/>
          <w:sz w:val="20"/>
          <w:szCs w:val="20"/>
        </w:rPr>
        <w:t xml:space="preserve">ентральный процессор </w:t>
      </w:r>
      <w:r w:rsidR="00F16880" w:rsidRPr="00C720E0">
        <w:rPr>
          <w:rFonts w:ascii="Times New Roman" w:hAnsi="Times New Roman" w:cs="Times New Roman"/>
          <w:b/>
          <w:sz w:val="20"/>
          <w:szCs w:val="20"/>
        </w:rPr>
        <w:t>(</w:t>
      </w:r>
      <w:r w:rsidR="00F16880" w:rsidRPr="00C720E0">
        <w:rPr>
          <w:rFonts w:ascii="Times New Roman" w:hAnsi="Times New Roman" w:cs="Times New Roman"/>
          <w:b/>
          <w:bCs/>
          <w:sz w:val="20"/>
          <w:szCs w:val="20"/>
        </w:rPr>
        <w:t>ЦП</w:t>
      </w:r>
      <w:r w:rsidR="00F16880" w:rsidRPr="00C720E0">
        <w:rPr>
          <w:rFonts w:ascii="Times New Roman" w:hAnsi="Times New Roman" w:cs="Times New Roman"/>
          <w:b/>
          <w:sz w:val="20"/>
          <w:szCs w:val="20"/>
        </w:rPr>
        <w:t>)</w:t>
      </w:r>
      <w:r w:rsidR="00F16880" w:rsidRPr="00C720E0">
        <w:rPr>
          <w:rFonts w:ascii="Times New Roman" w:hAnsi="Times New Roman" w:cs="Times New Roman"/>
          <w:sz w:val="20"/>
          <w:szCs w:val="20"/>
        </w:rPr>
        <w:t xml:space="preserve"> - обеспечивает последовательное выполнение машинных команд, составляющих программу, размещенную в оперативной памяти.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Регистровый файл (</w:t>
      </w:r>
      <w:proofErr w:type="spellStart"/>
      <w:r w:rsidRPr="00C720E0">
        <w:rPr>
          <w:rFonts w:ascii="Times New Roman" w:hAnsi="Times New Roman" w:cs="Times New Roman"/>
          <w:b/>
          <w:sz w:val="20"/>
          <w:szCs w:val="20"/>
        </w:rPr>
        <w:t>register</w:t>
      </w:r>
      <w:proofErr w:type="spellEnd"/>
      <w:r w:rsidRPr="00C720E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C720E0">
        <w:rPr>
          <w:rFonts w:ascii="Times New Roman" w:hAnsi="Times New Roman" w:cs="Times New Roman"/>
          <w:b/>
          <w:sz w:val="20"/>
          <w:szCs w:val="20"/>
        </w:rPr>
        <w:t>file</w:t>
      </w:r>
      <w:proofErr w:type="spellEnd"/>
      <w:r w:rsidRPr="00C720E0">
        <w:rPr>
          <w:rFonts w:ascii="Times New Roman" w:hAnsi="Times New Roman" w:cs="Times New Roman"/>
          <w:b/>
          <w:sz w:val="20"/>
          <w:szCs w:val="20"/>
        </w:rPr>
        <w:t xml:space="preserve">), или </w:t>
      </w: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регистровая память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совокупность устройств памяти процессора — т.н. регистров, предназначенных для временного хранения управляющей информации, операндов и/или результатов выполняемых команд.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Регистры общего назначения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(РОН) состоят из доступных для программ пользователей регистров, предназначенных для хранения операндов, адресов операндов, результатов выполнения команд.</w:t>
      </w:r>
    </w:p>
    <w:p w:rsidR="00AC6BFA" w:rsidRPr="00C720E0" w:rsidRDefault="00F1688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Специальные регистры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предназначены для координации информационного взаимодействия основных компонентов процессора.(</w:t>
      </w:r>
      <w:r w:rsidRPr="00C720E0">
        <w:rPr>
          <w:rFonts w:ascii="Times New Roman" w:hAnsi="Times New Roman" w:cs="Times New Roman"/>
          <w:sz w:val="20"/>
          <w:szCs w:val="20"/>
          <w:lang w:val="en-US"/>
        </w:rPr>
        <w:t>PC</w:t>
      </w:r>
      <w:r w:rsidRPr="00C720E0">
        <w:rPr>
          <w:rFonts w:ascii="Times New Roman" w:hAnsi="Times New Roman" w:cs="Times New Roman"/>
          <w:sz w:val="20"/>
          <w:szCs w:val="20"/>
        </w:rPr>
        <w:t xml:space="preserve">, </w:t>
      </w:r>
      <w:r w:rsidRPr="00C720E0">
        <w:rPr>
          <w:rFonts w:ascii="Times New Roman" w:hAnsi="Times New Roman" w:cs="Times New Roman"/>
          <w:sz w:val="20"/>
          <w:szCs w:val="20"/>
          <w:lang w:val="en-US"/>
        </w:rPr>
        <w:t>SP</w:t>
      </w:r>
      <w:r w:rsidRPr="00C720E0">
        <w:rPr>
          <w:rFonts w:ascii="Times New Roman" w:hAnsi="Times New Roman" w:cs="Times New Roman"/>
          <w:sz w:val="20"/>
          <w:szCs w:val="20"/>
        </w:rPr>
        <w:t xml:space="preserve">, </w:t>
      </w:r>
      <w:r w:rsidRPr="00C720E0">
        <w:rPr>
          <w:rFonts w:ascii="Times New Roman" w:hAnsi="Times New Roman" w:cs="Times New Roman"/>
          <w:sz w:val="20"/>
          <w:szCs w:val="20"/>
          <w:lang w:val="en-US"/>
        </w:rPr>
        <w:t>PSW</w:t>
      </w:r>
      <w:r w:rsidRPr="00C720E0">
        <w:rPr>
          <w:rFonts w:ascii="Times New Roman" w:hAnsi="Times New Roman" w:cs="Times New Roman"/>
          <w:sz w:val="20"/>
          <w:szCs w:val="20"/>
        </w:rPr>
        <w:t>)</w:t>
      </w:r>
      <w:r w:rsidR="00934673" w:rsidRPr="00C720E0">
        <w:rPr>
          <w:rFonts w:ascii="Times New Roman" w:hAnsi="Times New Roman" w:cs="Times New Roman"/>
          <w:sz w:val="20"/>
          <w:szCs w:val="20"/>
        </w:rPr>
        <w:t>.</w:t>
      </w:r>
    </w:p>
    <w:p w:rsidR="00AC6BFA" w:rsidRPr="00C720E0" w:rsidRDefault="00934673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Устройство управления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(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unit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) — устройство, которое координирует выполнение команд программы процессором. </w:t>
      </w:r>
    </w:p>
    <w:p w:rsidR="00AC6BFA" w:rsidRPr="00C720E0" w:rsidRDefault="00934673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Арифметико-логическое устройство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arithmetic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logic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unit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>) обеспечивает выполнение команд, предусматривающих арифметическую или логическую обработку операндов.</w:t>
      </w:r>
    </w:p>
    <w:p w:rsidR="00AC6BFA" w:rsidRPr="00C720E0" w:rsidRDefault="00C720E0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Р</w:t>
      </w:r>
      <w:r w:rsidR="00934673" w:rsidRPr="00C720E0">
        <w:rPr>
          <w:rFonts w:ascii="Times New Roman" w:hAnsi="Times New Roman" w:cs="Times New Roman"/>
          <w:b/>
          <w:sz w:val="20"/>
          <w:szCs w:val="20"/>
        </w:rPr>
        <w:t>абочий цикл процессора</w:t>
      </w:r>
      <w:r w:rsidR="00934673" w:rsidRPr="00C720E0">
        <w:rPr>
          <w:rFonts w:ascii="Times New Roman" w:hAnsi="Times New Roman" w:cs="Times New Roman"/>
          <w:sz w:val="20"/>
          <w:szCs w:val="20"/>
        </w:rPr>
        <w:t xml:space="preserve"> - последовательность действий, происходящая в процессоре при выполнении программы.</w:t>
      </w:r>
    </w:p>
    <w:p w:rsidR="00AC6BFA" w:rsidRPr="00C720E0" w:rsidRDefault="00934673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720E0">
        <w:rPr>
          <w:rFonts w:ascii="Times New Roman" w:hAnsi="Times New Roman" w:cs="Times New Roman"/>
          <w:b/>
          <w:bCs/>
          <w:sz w:val="20"/>
          <w:szCs w:val="20"/>
        </w:rPr>
        <w:t>КЭШ-память</w:t>
      </w:r>
      <w:proofErr w:type="spellEnd"/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cache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720E0">
        <w:rPr>
          <w:rFonts w:ascii="Times New Roman" w:hAnsi="Times New Roman" w:cs="Times New Roman"/>
          <w:sz w:val="20"/>
          <w:szCs w:val="20"/>
        </w:rPr>
        <w:t>memory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>) — высокоскоростное устройство хранения данных, используемое для буферизации работы процессора с оперативной памятью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</w:t>
      </w:r>
      <w:r w:rsidR="00D64D67" w:rsidRPr="00C720E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D64D67" w:rsidRPr="00C720E0">
        <w:rPr>
          <w:rFonts w:ascii="Times New Roman" w:hAnsi="Times New Roman" w:cs="Times New Roman"/>
          <w:bCs/>
          <w:sz w:val="20"/>
          <w:szCs w:val="20"/>
        </w:rPr>
        <w:t xml:space="preserve"> КЭШ данных </w:t>
      </w:r>
      <w:r w:rsidR="00D64D67" w:rsidRPr="00C720E0">
        <w:rPr>
          <w:rFonts w:ascii="Times New Roman" w:hAnsi="Times New Roman" w:cs="Times New Roman"/>
          <w:sz w:val="20"/>
          <w:szCs w:val="20"/>
        </w:rPr>
        <w:t xml:space="preserve">и </w:t>
      </w:r>
      <w:r w:rsidR="00D64D67" w:rsidRPr="00C720E0">
        <w:rPr>
          <w:rFonts w:ascii="Times New Roman" w:hAnsi="Times New Roman" w:cs="Times New Roman"/>
          <w:bCs/>
          <w:sz w:val="20"/>
          <w:szCs w:val="20"/>
        </w:rPr>
        <w:t>КЭШ команд).</w:t>
      </w:r>
    </w:p>
    <w:p w:rsidR="00AC6BFA" w:rsidRPr="00C720E0" w:rsidRDefault="00D64D67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Стратегии вытеснения</w:t>
      </w:r>
      <w:r w:rsidR="009B1D1B" w:rsidRPr="00C720E0">
        <w:rPr>
          <w:rFonts w:ascii="Times New Roman" w:hAnsi="Times New Roman" w:cs="Times New Roman"/>
          <w:b/>
          <w:bCs/>
          <w:sz w:val="20"/>
          <w:szCs w:val="20"/>
        </w:rPr>
        <w:t xml:space="preserve"> в КЭШе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– </w:t>
      </w:r>
      <w:r w:rsidRPr="00C720E0">
        <w:rPr>
          <w:rFonts w:ascii="Times New Roman" w:hAnsi="Times New Roman" w:cs="Times New Roman"/>
          <w:bCs/>
          <w:sz w:val="20"/>
          <w:szCs w:val="20"/>
          <w:lang w:val="en-US"/>
        </w:rPr>
        <w:t>random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C720E0">
        <w:rPr>
          <w:rFonts w:ascii="Times New Roman" w:hAnsi="Times New Roman" w:cs="Times New Roman"/>
          <w:bCs/>
          <w:sz w:val="20"/>
          <w:szCs w:val="20"/>
          <w:lang w:val="en-US"/>
        </w:rPr>
        <w:t>LRU</w:t>
      </w:r>
      <w:r w:rsidRPr="00C720E0">
        <w:rPr>
          <w:rFonts w:ascii="Times New Roman" w:hAnsi="Times New Roman" w:cs="Times New Roman"/>
          <w:bCs/>
          <w:sz w:val="20"/>
          <w:szCs w:val="20"/>
        </w:rPr>
        <w:t>.</w:t>
      </w:r>
    </w:p>
    <w:p w:rsidR="00AC6BFA" w:rsidRPr="00C720E0" w:rsidRDefault="009B1D1B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Стратегии вытеснения в КЭШе данных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- </w:t>
      </w:r>
      <w:r w:rsidRPr="00C720E0">
        <w:rPr>
          <w:rFonts w:ascii="Times New Roman" w:hAnsi="Times New Roman" w:cs="Times New Roman"/>
          <w:sz w:val="20"/>
          <w:szCs w:val="20"/>
        </w:rPr>
        <w:t xml:space="preserve">сквозное кэширование; </w:t>
      </w:r>
      <w:r w:rsidRPr="00C720E0">
        <w:rPr>
          <w:rFonts w:ascii="Times New Roman" w:hAnsi="Times New Roman" w:cs="Times New Roman"/>
          <w:bCs/>
          <w:sz w:val="20"/>
          <w:szCs w:val="20"/>
        </w:rPr>
        <w:t>кэширование с обратной связью.</w:t>
      </w:r>
    </w:p>
    <w:p w:rsidR="00AC6BFA" w:rsidRPr="00C720E0" w:rsidRDefault="00AC641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КЭШ как компонент процессора</w:t>
      </w:r>
      <w:r w:rsidRPr="00C720E0">
        <w:rPr>
          <w:rFonts w:ascii="Times New Roman" w:hAnsi="Times New Roman" w:cs="Times New Roman"/>
          <w:sz w:val="20"/>
          <w:szCs w:val="20"/>
        </w:rPr>
        <w:t xml:space="preserve"> — это т.н. </w:t>
      </w:r>
      <w:r w:rsidRPr="00C720E0">
        <w:rPr>
          <w:rFonts w:ascii="Times New Roman" w:hAnsi="Times New Roman" w:cs="Times New Roman"/>
          <w:bCs/>
          <w:sz w:val="20"/>
          <w:szCs w:val="20"/>
        </w:rPr>
        <w:t>КЭШ первого уровня</w:t>
      </w:r>
      <w:r w:rsidRPr="00C720E0">
        <w:rPr>
          <w:rFonts w:ascii="Times New Roman" w:hAnsi="Times New Roman" w:cs="Times New Roman"/>
          <w:sz w:val="20"/>
          <w:szCs w:val="20"/>
        </w:rPr>
        <w:t>. Современные компьютеры могут включать в свой состав иерархию устройств, кэширующих более медленные устройства хранения данных.</w:t>
      </w:r>
    </w:p>
    <w:p w:rsidR="00AC6BFA" w:rsidRPr="00C720E0" w:rsidRDefault="00AC641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Прерывание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событие в компьютере, при возникновении которого в процессоре происходит предопределенная последовательность действий.</w:t>
      </w:r>
    </w:p>
    <w:p w:rsidR="00AC6BFA" w:rsidRPr="00C720E0" w:rsidRDefault="00AC641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>Аппарат прерываний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- позволяет организовывать стандартную обработку всех прерываний, возникающих при функционировании вычислительной системы.</w:t>
      </w:r>
    </w:p>
    <w:p w:rsidR="00AC6BFA" w:rsidRPr="00C720E0" w:rsidRDefault="00727C47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Внутренние прерывания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- </w:t>
      </w:r>
      <w:r w:rsidRPr="00C720E0">
        <w:rPr>
          <w:rFonts w:ascii="Times New Roman" w:hAnsi="Times New Roman" w:cs="Times New Roman"/>
          <w:sz w:val="20"/>
          <w:szCs w:val="20"/>
        </w:rPr>
        <w:t>инициируются схемами контроля работы процессора.</w:t>
      </w:r>
    </w:p>
    <w:p w:rsidR="00AC6BFA" w:rsidRPr="00C720E0" w:rsidRDefault="00727C47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Внешние прерывания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— </w:t>
      </w:r>
      <w:r w:rsidRPr="00C720E0">
        <w:rPr>
          <w:rFonts w:ascii="Times New Roman" w:hAnsi="Times New Roman" w:cs="Times New Roman"/>
          <w:sz w:val="20"/>
          <w:szCs w:val="20"/>
        </w:rPr>
        <w:t>события, возникающие в компьютере в результате взаимодействия центрального процессора с внешними устройствами.</w:t>
      </w:r>
    </w:p>
    <w:p w:rsidR="00AC6BFA" w:rsidRPr="00C720E0" w:rsidRDefault="00727C47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sz w:val="20"/>
          <w:szCs w:val="20"/>
        </w:rPr>
        <w:t xml:space="preserve">Аппаратный </w:t>
      </w:r>
      <w:r w:rsidRPr="00C720E0">
        <w:rPr>
          <w:rFonts w:ascii="Times New Roman" w:hAnsi="Times New Roman" w:cs="Times New Roman"/>
          <w:b/>
          <w:sz w:val="20"/>
          <w:szCs w:val="20"/>
        </w:rPr>
        <w:t>этап обработки прерывания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включает реакцию процессора на возникновение прерывания.</w:t>
      </w:r>
    </w:p>
    <w:p w:rsidR="00AC6BFA" w:rsidRPr="00C720E0" w:rsidRDefault="00727C47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Программный этап обработки прерывания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предполагает выполнение специальной программы обработки прерывания, являющейся частью операционной системы.</w:t>
      </w:r>
    </w:p>
    <w:p w:rsidR="00AC6BFA" w:rsidRPr="00C720E0" w:rsidRDefault="00686411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sz w:val="20"/>
          <w:szCs w:val="20"/>
        </w:rPr>
        <w:t>Внешние запоминающие устройства</w:t>
      </w:r>
      <w:r w:rsidRPr="00C720E0">
        <w:rPr>
          <w:rFonts w:ascii="Times New Roman" w:hAnsi="Times New Roman" w:cs="Times New Roman"/>
          <w:sz w:val="20"/>
          <w:szCs w:val="20"/>
        </w:rPr>
        <w:t xml:space="preserve"> (ВЗУ) - предназначены для организации хранения данны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х(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последовательность записей</w:t>
      </w:r>
      <w:r w:rsidR="003172D5" w:rsidRPr="00C720E0">
        <w:rPr>
          <w:rFonts w:ascii="Times New Roman" w:hAnsi="Times New Roman" w:cs="Times New Roman"/>
          <w:sz w:val="20"/>
          <w:szCs w:val="20"/>
        </w:rPr>
        <w:t>(блоков, если размер фиксирован(</w:t>
      </w:r>
      <w:proofErr w:type="spellStart"/>
      <w:r w:rsidR="003172D5" w:rsidRPr="00C720E0">
        <w:rPr>
          <w:rFonts w:ascii="Times New Roman" w:hAnsi="Times New Roman" w:cs="Times New Roman"/>
          <w:sz w:val="20"/>
          <w:szCs w:val="20"/>
        </w:rPr>
        <w:t>аппаратно</w:t>
      </w:r>
      <w:proofErr w:type="spellEnd"/>
      <w:r w:rsidR="003172D5" w:rsidRPr="00C720E0">
        <w:rPr>
          <w:rFonts w:ascii="Times New Roman" w:hAnsi="Times New Roman" w:cs="Times New Roman"/>
          <w:sz w:val="20"/>
          <w:szCs w:val="20"/>
        </w:rPr>
        <w:t>))</w:t>
      </w:r>
      <w:r w:rsidRPr="00C720E0">
        <w:rPr>
          <w:rFonts w:ascii="Times New Roman" w:hAnsi="Times New Roman" w:cs="Times New Roman"/>
          <w:sz w:val="20"/>
          <w:szCs w:val="20"/>
        </w:rPr>
        <w:t>) и программ.</w:t>
      </w:r>
    </w:p>
    <w:p w:rsidR="00AC6BFA" w:rsidRPr="00C720E0" w:rsidRDefault="003172D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b/>
          <w:bCs/>
          <w:iCs/>
          <w:sz w:val="20"/>
          <w:szCs w:val="20"/>
        </w:rPr>
        <w:t>Устройства последовательного доступа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это устройства, при доступе к содержимому произвольной записи которых «просматриваются» все записи, предшествующие искомой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Магнитная лента).</w:t>
      </w:r>
    </w:p>
    <w:p w:rsidR="00AC6BFA" w:rsidRPr="00C720E0" w:rsidRDefault="003172D5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Устройство прямого доступа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обеспечивает выполнение операций чтения/записи без считывания дополнительной информации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Магнитный диск).</w:t>
      </w:r>
    </w:p>
    <w:p w:rsidR="00AC6BFA" w:rsidRPr="00C720E0" w:rsidRDefault="008C268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Домен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элементарная единица, способная сохранять свою намагниченность в течение длительного промежутка времени.</w:t>
      </w:r>
    </w:p>
    <w:p w:rsidR="00AC6BFA" w:rsidRPr="00C720E0" w:rsidRDefault="007B2C5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sz w:val="20"/>
          <w:szCs w:val="20"/>
        </w:rPr>
        <w:t>Синхронная работа с ВУ</w:t>
      </w:r>
      <w:r w:rsidR="00823B7E">
        <w:rPr>
          <w:rFonts w:ascii="Times New Roman" w:hAnsi="Times New Roman" w:cs="Times New Roman"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- При синхронной организации обмена в момент обращения к внешнему устройству программа будет приостановлена до завершения обмена.</w:t>
      </w:r>
    </w:p>
    <w:p w:rsidR="00AC6BFA" w:rsidRPr="00C720E0" w:rsidRDefault="007B2C5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Асинхронная схема обработки обращений к ВУ</w:t>
      </w:r>
      <w:r w:rsidRPr="00C720E0">
        <w:rPr>
          <w:rFonts w:ascii="Times New Roman" w:hAnsi="Times New Roman" w:cs="Times New Roman"/>
          <w:sz w:val="20"/>
          <w:szCs w:val="20"/>
        </w:rPr>
        <w:t xml:space="preserve"> позволяет сглаживать дисбаланс в скорости выполнения машинных команд и скоростью доступа к ВУ</w:t>
      </w:r>
      <w:proofErr w:type="gramStart"/>
      <w:r w:rsidRPr="00C720E0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C720E0">
        <w:rPr>
          <w:rFonts w:ascii="Times New Roman" w:hAnsi="Times New Roman" w:cs="Times New Roman"/>
          <w:sz w:val="20"/>
          <w:szCs w:val="20"/>
        </w:rPr>
        <w:t>Посредством прерывания «обращение к системе»).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lastRenderedPageBreak/>
        <w:t>К</w:t>
      </w:r>
      <w:r w:rsidR="007B2C5A" w:rsidRPr="00823B7E">
        <w:rPr>
          <w:rFonts w:ascii="Times New Roman" w:hAnsi="Times New Roman" w:cs="Times New Roman"/>
          <w:b/>
          <w:sz w:val="20"/>
          <w:szCs w:val="20"/>
        </w:rPr>
        <w:t>онтроллеры прямого доступа к памяти</w:t>
      </w:r>
      <w:r w:rsidR="007B2C5A" w:rsidRPr="00C720E0">
        <w:rPr>
          <w:rFonts w:ascii="Times New Roman" w:hAnsi="Times New Roman" w:cs="Times New Roman"/>
          <w:sz w:val="20"/>
          <w:szCs w:val="20"/>
        </w:rPr>
        <w:t xml:space="preserve"> (DMA) - исключили центральный процессор из обработки потока данных, взяв эту функцию на себя.</w:t>
      </w:r>
    </w:p>
    <w:p w:rsidR="00AC6BFA" w:rsidRPr="00C720E0" w:rsidRDefault="007B2C5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Иерархия памяти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регистровая память </w:t>
      </w:r>
      <w:r w:rsidRPr="00C720E0">
        <w:rPr>
          <w:rFonts w:ascii="Times New Roman" w:hAnsi="Times New Roman" w:cs="Times New Roman"/>
          <w:sz w:val="20"/>
          <w:szCs w:val="20"/>
        </w:rPr>
        <w:t xml:space="preserve">и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КЭШ первого уровня </w:t>
      </w:r>
      <w:r w:rsidRPr="00C720E0">
        <w:rPr>
          <w:rFonts w:ascii="Times New Roman" w:hAnsi="Times New Roman" w:cs="Times New Roman"/>
          <w:sz w:val="20"/>
          <w:szCs w:val="20"/>
        </w:rPr>
        <w:t>(</w:t>
      </w:r>
      <w:r w:rsidRPr="00C720E0">
        <w:rPr>
          <w:rFonts w:ascii="Times New Roman" w:hAnsi="Times New Roman" w:cs="Times New Roman"/>
          <w:bCs/>
          <w:sz w:val="20"/>
          <w:szCs w:val="20"/>
        </w:rPr>
        <w:t>L1</w:t>
      </w:r>
      <w:r w:rsidRPr="00C720E0">
        <w:rPr>
          <w:rFonts w:ascii="Times New Roman" w:hAnsi="Times New Roman" w:cs="Times New Roman"/>
          <w:sz w:val="20"/>
          <w:szCs w:val="20"/>
        </w:rPr>
        <w:t>); КЭШ второго уровня (</w:t>
      </w:r>
      <w:r w:rsidRPr="00C720E0">
        <w:rPr>
          <w:rFonts w:ascii="Times New Roman" w:hAnsi="Times New Roman" w:cs="Times New Roman"/>
          <w:bCs/>
          <w:sz w:val="20"/>
          <w:szCs w:val="20"/>
        </w:rPr>
        <w:t>L2</w:t>
      </w:r>
      <w:r w:rsidRPr="00C720E0">
        <w:rPr>
          <w:rFonts w:ascii="Times New Roman" w:hAnsi="Times New Roman" w:cs="Times New Roman"/>
          <w:sz w:val="20"/>
          <w:szCs w:val="20"/>
        </w:rPr>
        <w:t xml:space="preserve">); 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ВЗУ прямого доступа с внутренней КЭШ-буферизацией; ВЗУ прямого доступа без КЭШ-буферизации; </w:t>
      </w:r>
      <w:r w:rsidRPr="00C720E0">
        <w:rPr>
          <w:rFonts w:ascii="Times New Roman" w:hAnsi="Times New Roman" w:cs="Times New Roman"/>
          <w:sz w:val="20"/>
          <w:szCs w:val="20"/>
        </w:rPr>
        <w:t>ВЗУ долговременного хранения данных.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М</w:t>
      </w:r>
      <w:r w:rsidR="007D46CD" w:rsidRPr="00823B7E">
        <w:rPr>
          <w:rFonts w:ascii="Times New Roman" w:hAnsi="Times New Roman" w:cs="Times New Roman"/>
          <w:b/>
          <w:sz w:val="20"/>
          <w:szCs w:val="20"/>
        </w:rPr>
        <w:t>ультипрограммный режим</w:t>
      </w:r>
      <w:r w:rsidR="007D46CD" w:rsidRPr="00C720E0">
        <w:rPr>
          <w:rFonts w:ascii="Times New Roman" w:hAnsi="Times New Roman" w:cs="Times New Roman"/>
          <w:sz w:val="20"/>
          <w:szCs w:val="20"/>
        </w:rPr>
        <w:t xml:space="preserve"> - в обработке могут находиться две и более программы пользователей, и каждая из этих программ может находиться в одном из трех состояний: выполнение, ожидание завершения обмена, ожидание освобождения ЦП.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А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>ппарат защиты памяти</w:t>
      </w:r>
      <w:r w:rsidR="00AF5BF0" w:rsidRPr="00C720E0">
        <w:rPr>
          <w:rFonts w:ascii="Times New Roman" w:hAnsi="Times New Roman" w:cs="Times New Roman"/>
          <w:sz w:val="20"/>
          <w:szCs w:val="20"/>
        </w:rPr>
        <w:t xml:space="preserve"> - обеспечивает эксклюзивное владение </w:t>
      </w:r>
      <w:proofErr w:type="gramStart"/>
      <w:r w:rsidR="00AF5BF0" w:rsidRPr="00C720E0">
        <w:rPr>
          <w:rFonts w:ascii="Times New Roman" w:hAnsi="Times New Roman" w:cs="Times New Roman"/>
          <w:sz w:val="20"/>
          <w:szCs w:val="20"/>
        </w:rPr>
        <w:t>программами</w:t>
      </w:r>
      <w:proofErr w:type="gramEnd"/>
      <w:r w:rsidR="00AF5BF0" w:rsidRPr="00C720E0">
        <w:rPr>
          <w:rFonts w:ascii="Times New Roman" w:hAnsi="Times New Roman" w:cs="Times New Roman"/>
          <w:sz w:val="20"/>
          <w:szCs w:val="20"/>
        </w:rPr>
        <w:t xml:space="preserve"> выделенными им участками памяти.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Р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ежим работы операционной системы 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 xml:space="preserve">(или 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привилегированный режим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 xml:space="preserve">, или 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режим супервизора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 xml:space="preserve">) и  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пользовательский режим 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 xml:space="preserve">(или 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непривилегированный режим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 xml:space="preserve">, еще раньше использовался термин </w:t>
      </w:r>
      <w:r w:rsidR="00AF5BF0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математический режим</w:t>
      </w:r>
      <w:r w:rsidR="00AF5BF0" w:rsidRPr="00823B7E">
        <w:rPr>
          <w:rFonts w:ascii="Times New Roman" w:hAnsi="Times New Roman" w:cs="Times New Roman"/>
          <w:b/>
          <w:sz w:val="20"/>
          <w:szCs w:val="20"/>
        </w:rPr>
        <w:t>)</w:t>
      </w:r>
      <w:r w:rsidR="00AF5BF0" w:rsidRPr="00C720E0">
        <w:rPr>
          <w:rFonts w:ascii="Times New Roman" w:hAnsi="Times New Roman" w:cs="Times New Roman"/>
          <w:sz w:val="20"/>
          <w:szCs w:val="20"/>
        </w:rPr>
        <w:t xml:space="preserve"> – способ ограничения доступа пользователей различных категорий к машинным командам.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sz w:val="20"/>
          <w:szCs w:val="20"/>
        </w:rPr>
        <w:t>П</w:t>
      </w:r>
      <w:r w:rsidR="00331293" w:rsidRPr="00823B7E">
        <w:rPr>
          <w:rFonts w:ascii="Times New Roman" w:hAnsi="Times New Roman" w:cs="Times New Roman"/>
          <w:b/>
          <w:bCs/>
          <w:sz w:val="20"/>
          <w:szCs w:val="20"/>
        </w:rPr>
        <w:t>рерывание по таймеру</w:t>
      </w:r>
      <w:r w:rsidR="00331293" w:rsidRPr="00C720E0">
        <w:rPr>
          <w:rFonts w:ascii="Times New Roman" w:hAnsi="Times New Roman" w:cs="Times New Roman"/>
          <w:bCs/>
          <w:sz w:val="20"/>
          <w:szCs w:val="20"/>
        </w:rPr>
        <w:t xml:space="preserve"> – для контроля времени </w:t>
      </w:r>
      <w:r w:rsidR="00331293" w:rsidRPr="00C720E0">
        <w:rPr>
          <w:rFonts w:ascii="Times New Roman" w:hAnsi="Times New Roman" w:cs="Times New Roman"/>
          <w:sz w:val="20"/>
          <w:szCs w:val="20"/>
        </w:rPr>
        <w:t>использования центрального процессора программами пользователя.</w:t>
      </w:r>
    </w:p>
    <w:p w:rsidR="00AC6BFA" w:rsidRPr="00C720E0" w:rsidRDefault="00367F9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Проблемы, возникающие при исполнении программ</w:t>
      </w:r>
      <w:r w:rsidRPr="00C720E0">
        <w:rPr>
          <w:rFonts w:ascii="Times New Roman" w:hAnsi="Times New Roman" w:cs="Times New Roman"/>
          <w:sz w:val="20"/>
          <w:szCs w:val="20"/>
        </w:rPr>
        <w:t xml:space="preserve"> - 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>в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ложенные обращения к подпрограммам; 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>н</w:t>
      </w:r>
      <w:r w:rsidRPr="00C720E0">
        <w:rPr>
          <w:rFonts w:ascii="Times New Roman" w:hAnsi="Times New Roman" w:cs="Times New Roman"/>
          <w:bCs/>
          <w:sz w:val="20"/>
          <w:szCs w:val="20"/>
        </w:rPr>
        <w:t>акладные расходы при смене обрабатываемой программ</w:t>
      </w:r>
      <w:proofErr w:type="gramStart"/>
      <w:r w:rsidRPr="00C720E0">
        <w:rPr>
          <w:rFonts w:ascii="Times New Roman" w:hAnsi="Times New Roman" w:cs="Times New Roman"/>
          <w:bCs/>
          <w:sz w:val="20"/>
          <w:szCs w:val="20"/>
        </w:rPr>
        <w:t>ы(</w:t>
      </w:r>
      <w:proofErr w:type="gramEnd"/>
      <w:r w:rsidRPr="00C720E0">
        <w:rPr>
          <w:rFonts w:ascii="Times New Roman" w:hAnsi="Times New Roman" w:cs="Times New Roman"/>
          <w:bCs/>
          <w:sz w:val="20"/>
          <w:szCs w:val="20"/>
        </w:rPr>
        <w:t xml:space="preserve">сохранение контекстов); 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>п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еремещаемость программы по ОЗУ(проблема в прошлом(фиксация границ области в ОЗУ)); </w:t>
      </w:r>
      <w:r w:rsidR="00AC6BFA" w:rsidRPr="00C720E0">
        <w:rPr>
          <w:rFonts w:ascii="Times New Roman" w:hAnsi="Times New Roman" w:cs="Times New Roman"/>
          <w:bCs/>
          <w:sz w:val="20"/>
          <w:szCs w:val="20"/>
        </w:rPr>
        <w:t>ф</w:t>
      </w:r>
      <w:r w:rsidRPr="00C720E0">
        <w:rPr>
          <w:rFonts w:ascii="Times New Roman" w:hAnsi="Times New Roman" w:cs="Times New Roman"/>
          <w:bCs/>
          <w:sz w:val="20"/>
          <w:szCs w:val="20"/>
        </w:rPr>
        <w:t>рагментация памяти.</w:t>
      </w:r>
    </w:p>
    <w:p w:rsidR="00AC6BFA" w:rsidRPr="00C720E0" w:rsidRDefault="00367F96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sz w:val="20"/>
          <w:szCs w:val="20"/>
        </w:rPr>
        <w:t>Регистровые окна</w:t>
      </w:r>
      <w:r w:rsidRPr="00C720E0">
        <w:rPr>
          <w:rFonts w:ascii="Times New Roman" w:hAnsi="Times New Roman" w:cs="Times New Roman"/>
          <w:bCs/>
          <w:sz w:val="20"/>
          <w:szCs w:val="20"/>
        </w:rPr>
        <w:t xml:space="preserve"> – наборы регистров, в каждый момент времени доступный программе пользовател</w:t>
      </w:r>
      <w:proofErr w:type="gramStart"/>
      <w:r w:rsidRPr="00C720E0">
        <w:rPr>
          <w:rFonts w:ascii="Times New Roman" w:hAnsi="Times New Roman" w:cs="Times New Roman"/>
          <w:bCs/>
          <w:sz w:val="20"/>
          <w:szCs w:val="20"/>
        </w:rPr>
        <w:t>я</w:t>
      </w:r>
      <w:r w:rsidR="001A24ED" w:rsidRPr="00C720E0">
        <w:rPr>
          <w:rFonts w:ascii="Times New Roman" w:hAnsi="Times New Roman" w:cs="Times New Roman"/>
          <w:bCs/>
          <w:sz w:val="20"/>
          <w:szCs w:val="20"/>
        </w:rPr>
        <w:t>(</w:t>
      </w:r>
      <w:proofErr w:type="gramEnd"/>
      <w:r w:rsidR="001A24ED" w:rsidRPr="00C720E0">
        <w:rPr>
          <w:rFonts w:ascii="Times New Roman" w:hAnsi="Times New Roman" w:cs="Times New Roman"/>
          <w:bCs/>
          <w:sz w:val="20"/>
          <w:szCs w:val="20"/>
        </w:rPr>
        <w:t>перекрываются по одному регистру, через который передается адрес возврата).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А</w:t>
      </w:r>
      <w:r w:rsidR="001A24ED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ппарат виртуальной памяти</w:t>
      </w:r>
      <w:r w:rsidR="001A24ED"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="001A24ED" w:rsidRPr="00C720E0">
        <w:rPr>
          <w:rFonts w:ascii="Times New Roman" w:hAnsi="Times New Roman" w:cs="Times New Roman"/>
          <w:sz w:val="20"/>
          <w:szCs w:val="20"/>
        </w:rPr>
        <w:t xml:space="preserve">— это аппаратные средства компьютера, обеспечивающие преобразование (установление соответствия) программных адресов, используемых в программе, адресам физической памяти, в которой размещена программа при выполнении. И реализацией одной из моделей аппарата виртуальной памяти является аппарат </w:t>
      </w:r>
      <w:r w:rsidR="001A24ED" w:rsidRPr="00C720E0">
        <w:rPr>
          <w:rFonts w:ascii="Times New Roman" w:hAnsi="Times New Roman" w:cs="Times New Roman"/>
          <w:bCs/>
          <w:iCs/>
          <w:sz w:val="20"/>
          <w:szCs w:val="20"/>
        </w:rPr>
        <w:t>базирования адресо</w:t>
      </w:r>
      <w:proofErr w:type="gramStart"/>
      <w:r w:rsidR="001A24ED" w:rsidRPr="00C720E0">
        <w:rPr>
          <w:rFonts w:ascii="Times New Roman" w:hAnsi="Times New Roman" w:cs="Times New Roman"/>
          <w:bCs/>
          <w:iCs/>
          <w:sz w:val="20"/>
          <w:szCs w:val="20"/>
        </w:rPr>
        <w:t>в(</w:t>
      </w:r>
      <w:proofErr w:type="gramEnd"/>
      <w:r w:rsidR="001A24ED" w:rsidRPr="00C720E0">
        <w:rPr>
          <w:rFonts w:ascii="Times New Roman" w:hAnsi="Times New Roman" w:cs="Times New Roman"/>
          <w:sz w:val="20"/>
          <w:szCs w:val="20"/>
        </w:rPr>
        <w:t>позволяет разрешить проблему перемещаемости программ по ОЗУ).</w:t>
      </w:r>
    </w:p>
    <w:p w:rsidR="00AC6BFA" w:rsidRPr="00C720E0" w:rsidRDefault="00AC6BFA" w:rsidP="00C93DD6">
      <w:pPr>
        <w:pStyle w:val="a3"/>
        <w:numPr>
          <w:ilvl w:val="0"/>
          <w:numId w:val="4"/>
        </w:numPr>
        <w:spacing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sz w:val="20"/>
          <w:szCs w:val="20"/>
        </w:rPr>
        <w:t>А</w:t>
      </w:r>
      <w:r w:rsidR="001A24ED" w:rsidRPr="00823B7E">
        <w:rPr>
          <w:rFonts w:ascii="Times New Roman" w:hAnsi="Times New Roman" w:cs="Times New Roman"/>
          <w:b/>
          <w:sz w:val="20"/>
          <w:szCs w:val="20"/>
        </w:rPr>
        <w:t xml:space="preserve">ппарат </w:t>
      </w:r>
      <w:r w:rsidR="001A24ED"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страничной организации памяти</w:t>
      </w:r>
      <w:r w:rsidR="001A24ED"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- </w:t>
      </w:r>
      <w:r w:rsidR="001A24ED" w:rsidRPr="00C720E0">
        <w:rPr>
          <w:rFonts w:ascii="Times New Roman" w:hAnsi="Times New Roman" w:cs="Times New Roman"/>
          <w:sz w:val="20"/>
          <w:szCs w:val="20"/>
        </w:rPr>
        <w:t>представление всего адресного пространства оперативной памяти в виде последовательности страниц.</w:t>
      </w:r>
      <w:r w:rsidR="00C769CD" w:rsidRPr="00C720E0">
        <w:rPr>
          <w:rFonts w:ascii="Times New Roman" w:hAnsi="Times New Roman" w:cs="Times New Roman"/>
          <w:sz w:val="20"/>
          <w:szCs w:val="20"/>
        </w:rPr>
        <w:t xml:space="preserve"> Аппарат виртуальной страничной памяти позволяет </w:t>
      </w:r>
      <w:r w:rsidR="00C769CD" w:rsidRPr="00C720E0">
        <w:rPr>
          <w:rFonts w:ascii="Times New Roman" w:hAnsi="Times New Roman" w:cs="Times New Roman"/>
          <w:bCs/>
          <w:sz w:val="20"/>
          <w:szCs w:val="20"/>
        </w:rPr>
        <w:t xml:space="preserve">автоматически </w:t>
      </w:r>
      <w:r w:rsidR="00C769CD" w:rsidRPr="00C720E0">
        <w:rPr>
          <w:rFonts w:ascii="Times New Roman" w:hAnsi="Times New Roman" w:cs="Times New Roman"/>
          <w:sz w:val="20"/>
          <w:szCs w:val="20"/>
        </w:rPr>
        <w:t xml:space="preserve">(т.е. </w:t>
      </w:r>
      <w:proofErr w:type="spellStart"/>
      <w:r w:rsidR="00C769CD" w:rsidRPr="00C720E0">
        <w:rPr>
          <w:rFonts w:ascii="Times New Roman" w:hAnsi="Times New Roman" w:cs="Times New Roman"/>
          <w:bCs/>
          <w:sz w:val="20"/>
          <w:szCs w:val="20"/>
        </w:rPr>
        <w:t>аппаратно</w:t>
      </w:r>
      <w:proofErr w:type="spellEnd"/>
      <w:r w:rsidR="00C769CD" w:rsidRPr="00C720E0">
        <w:rPr>
          <w:rFonts w:ascii="Times New Roman" w:hAnsi="Times New Roman" w:cs="Times New Roman"/>
          <w:sz w:val="20"/>
          <w:szCs w:val="20"/>
        </w:rPr>
        <w:t>) преобразовывать номер виртуальной страницы на номер физической страницы посредством обращения к таблице страниц в ЦП.</w:t>
      </w:r>
    </w:p>
    <w:p w:rsidR="00AC6BFA" w:rsidRPr="00C720E0" w:rsidRDefault="001A24ED" w:rsidP="00C93DD6">
      <w:pPr>
        <w:pStyle w:val="a3"/>
        <w:numPr>
          <w:ilvl w:val="0"/>
          <w:numId w:val="4"/>
        </w:numPr>
        <w:spacing w:line="240" w:lineRule="auto"/>
        <w:ind w:left="-567" w:hanging="357"/>
        <w:jc w:val="both"/>
        <w:rPr>
          <w:rFonts w:ascii="Times New Roman" w:hAnsi="Times New Roman" w:cs="Times New Roman"/>
          <w:sz w:val="20"/>
          <w:szCs w:val="20"/>
        </w:rPr>
      </w:pPr>
      <w:r w:rsidRPr="00823B7E">
        <w:rPr>
          <w:rFonts w:ascii="Times New Roman" w:hAnsi="Times New Roman" w:cs="Times New Roman"/>
          <w:b/>
          <w:bCs/>
          <w:iCs/>
          <w:sz w:val="20"/>
          <w:szCs w:val="20"/>
        </w:rPr>
        <w:t>Страница</w:t>
      </w:r>
      <w:r w:rsidRPr="00C720E0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C720E0">
        <w:rPr>
          <w:rFonts w:ascii="Times New Roman" w:hAnsi="Times New Roman" w:cs="Times New Roman"/>
          <w:sz w:val="20"/>
          <w:szCs w:val="20"/>
        </w:rPr>
        <w:t>— это область адресного пространства фиксированного размера.(2^</w:t>
      </w:r>
      <w:r w:rsidRPr="00C720E0">
        <w:rPr>
          <w:rFonts w:ascii="Times New Roman" w:hAnsi="Times New Roman" w:cs="Times New Roman"/>
          <w:sz w:val="20"/>
          <w:szCs w:val="20"/>
          <w:lang w:val="en-US"/>
        </w:rPr>
        <w:t>k</w:t>
      </w:r>
      <w:r w:rsidRPr="00C720E0">
        <w:rPr>
          <w:rFonts w:ascii="Times New Roman" w:hAnsi="Times New Roman" w:cs="Times New Roman"/>
          <w:sz w:val="20"/>
          <w:szCs w:val="20"/>
        </w:rPr>
        <w:t>). Структура адреса – номер страницы; номер в странице.</w:t>
      </w:r>
    </w:p>
    <w:p w:rsidR="00C93DD6" w:rsidRPr="00C93DD6" w:rsidRDefault="00C769CD" w:rsidP="00C93DD6">
      <w:pPr>
        <w:pStyle w:val="a3"/>
        <w:numPr>
          <w:ilvl w:val="0"/>
          <w:numId w:val="4"/>
        </w:numPr>
        <w:spacing w:line="240" w:lineRule="auto"/>
        <w:ind w:left="-567" w:hanging="357"/>
        <w:jc w:val="both"/>
        <w:rPr>
          <w:rFonts w:ascii="Times New Roman" w:hAnsi="Times New Roman" w:cs="Times New Roman"/>
          <w:sz w:val="20"/>
          <w:szCs w:val="20"/>
        </w:rPr>
      </w:pPr>
      <w:r w:rsidRPr="00C720E0">
        <w:rPr>
          <w:rFonts w:ascii="Times New Roman" w:hAnsi="Times New Roman" w:cs="Times New Roman"/>
          <w:sz w:val="20"/>
          <w:szCs w:val="20"/>
        </w:rPr>
        <w:t xml:space="preserve">В </w:t>
      </w:r>
      <w:r w:rsidRPr="00823B7E">
        <w:rPr>
          <w:rFonts w:ascii="Times New Roman" w:hAnsi="Times New Roman" w:cs="Times New Roman"/>
          <w:b/>
          <w:sz w:val="20"/>
          <w:szCs w:val="20"/>
        </w:rPr>
        <w:t xml:space="preserve">классификации по </w:t>
      </w:r>
      <w:proofErr w:type="spellStart"/>
      <w:r w:rsidRPr="00823B7E">
        <w:rPr>
          <w:rFonts w:ascii="Times New Roman" w:hAnsi="Times New Roman" w:cs="Times New Roman"/>
          <w:b/>
          <w:sz w:val="20"/>
          <w:szCs w:val="20"/>
        </w:rPr>
        <w:t>Флинну</w:t>
      </w:r>
      <w:proofErr w:type="spellEnd"/>
      <w:r w:rsidRPr="00C720E0">
        <w:rPr>
          <w:rFonts w:ascii="Times New Roman" w:hAnsi="Times New Roman" w:cs="Times New Roman"/>
          <w:sz w:val="20"/>
          <w:szCs w:val="20"/>
        </w:rPr>
        <w:t xml:space="preserve"> выделяю</w:t>
      </w:r>
      <w:r w:rsidR="00C93DD6">
        <w:rPr>
          <w:rFonts w:ascii="Times New Roman" w:hAnsi="Times New Roman" w:cs="Times New Roman"/>
          <w:sz w:val="20"/>
          <w:szCs w:val="20"/>
        </w:rPr>
        <w:t>т следующие четыре архитектуры: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spacing w:after="28"/>
        <w:ind w:left="-567" w:hanging="357"/>
        <w:contextualSpacing/>
        <w:jc w:val="both"/>
        <w:rPr>
          <w:sz w:val="20"/>
          <w:szCs w:val="20"/>
        </w:rPr>
      </w:pPr>
      <w:r w:rsidRPr="00823B7E">
        <w:rPr>
          <w:b/>
          <w:bCs/>
          <w:sz w:val="20"/>
          <w:szCs w:val="20"/>
        </w:rPr>
        <w:t>ОКОД</w:t>
      </w:r>
      <w:r w:rsidRPr="00C720E0">
        <w:rPr>
          <w:b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(одиночный поток команд, одиночный поток данных, или </w:t>
      </w:r>
      <w:r w:rsidRPr="00C720E0">
        <w:rPr>
          <w:bCs/>
          <w:sz w:val="20"/>
          <w:szCs w:val="20"/>
        </w:rPr>
        <w:t xml:space="preserve">SISD </w:t>
      </w:r>
      <w:r w:rsidRPr="00C720E0">
        <w:rPr>
          <w:sz w:val="20"/>
          <w:szCs w:val="20"/>
        </w:rPr>
        <w:t xml:space="preserve">— </w:t>
      </w:r>
      <w:proofErr w:type="spellStart"/>
      <w:r w:rsidRPr="00C720E0">
        <w:rPr>
          <w:sz w:val="20"/>
          <w:szCs w:val="20"/>
        </w:rPr>
        <w:t>single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instruction</w:t>
      </w:r>
      <w:proofErr w:type="spellEnd"/>
      <w:r w:rsidRPr="00C720E0">
        <w:rPr>
          <w:sz w:val="20"/>
          <w:szCs w:val="20"/>
        </w:rPr>
        <w:t xml:space="preserve">, </w:t>
      </w:r>
      <w:proofErr w:type="spellStart"/>
      <w:r w:rsidRPr="00C720E0">
        <w:rPr>
          <w:sz w:val="20"/>
          <w:szCs w:val="20"/>
        </w:rPr>
        <w:t>single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data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stream</w:t>
      </w:r>
      <w:proofErr w:type="spellEnd"/>
      <w:r w:rsidRPr="00C720E0">
        <w:rPr>
          <w:sz w:val="20"/>
          <w:szCs w:val="20"/>
        </w:rPr>
        <w:t xml:space="preserve">) — это традиционная однопроцессорная система (близкая машине фон Неймана). 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spacing w:after="28"/>
        <w:ind w:left="-567" w:hanging="357"/>
        <w:contextualSpacing/>
        <w:jc w:val="both"/>
        <w:rPr>
          <w:sz w:val="20"/>
          <w:szCs w:val="20"/>
        </w:rPr>
      </w:pPr>
      <w:r w:rsidRPr="00823B7E">
        <w:rPr>
          <w:b/>
          <w:bCs/>
          <w:sz w:val="20"/>
          <w:szCs w:val="20"/>
        </w:rPr>
        <w:t>ОКМД</w:t>
      </w:r>
      <w:r w:rsidRPr="00C720E0">
        <w:rPr>
          <w:b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(одиночный поток команд, множественный поток данных, или </w:t>
      </w:r>
      <w:r w:rsidRPr="00C720E0">
        <w:rPr>
          <w:bCs/>
          <w:sz w:val="20"/>
          <w:szCs w:val="20"/>
        </w:rPr>
        <w:t xml:space="preserve">SIMD </w:t>
      </w:r>
      <w:r w:rsidRPr="00C720E0">
        <w:rPr>
          <w:sz w:val="20"/>
          <w:szCs w:val="20"/>
        </w:rPr>
        <w:t xml:space="preserve">— </w:t>
      </w:r>
      <w:proofErr w:type="spellStart"/>
      <w:r w:rsidRPr="00C720E0">
        <w:rPr>
          <w:sz w:val="20"/>
          <w:szCs w:val="20"/>
        </w:rPr>
        <w:t>single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instruction</w:t>
      </w:r>
      <w:proofErr w:type="spellEnd"/>
      <w:r w:rsidRPr="00C720E0">
        <w:rPr>
          <w:sz w:val="20"/>
          <w:szCs w:val="20"/>
        </w:rPr>
        <w:t xml:space="preserve">, </w:t>
      </w:r>
      <w:proofErr w:type="spellStart"/>
      <w:r w:rsidRPr="00C720E0">
        <w:rPr>
          <w:sz w:val="20"/>
          <w:szCs w:val="20"/>
        </w:rPr>
        <w:t>multiple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data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stream</w:t>
      </w:r>
      <w:proofErr w:type="spellEnd"/>
      <w:r w:rsidRPr="00C720E0">
        <w:rPr>
          <w:sz w:val="20"/>
          <w:szCs w:val="20"/>
        </w:rPr>
        <w:t>) — например, векторные компьютеры, способные оперировать векторами данных.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spacing w:after="28"/>
        <w:ind w:left="-567" w:hanging="357"/>
        <w:contextualSpacing/>
        <w:jc w:val="both"/>
        <w:rPr>
          <w:sz w:val="20"/>
          <w:szCs w:val="20"/>
        </w:rPr>
      </w:pPr>
      <w:r w:rsidRPr="00823B7E">
        <w:rPr>
          <w:b/>
          <w:bCs/>
          <w:sz w:val="20"/>
          <w:szCs w:val="20"/>
        </w:rPr>
        <w:t>МКОД</w:t>
      </w:r>
      <w:r w:rsidRPr="00C720E0">
        <w:rPr>
          <w:b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(множественный поток команд, одиночный поток данных, или </w:t>
      </w:r>
      <w:r w:rsidRPr="00C720E0">
        <w:rPr>
          <w:bCs/>
          <w:sz w:val="20"/>
          <w:szCs w:val="20"/>
        </w:rPr>
        <w:t xml:space="preserve">MISD </w:t>
      </w:r>
      <w:r w:rsidRPr="00C720E0">
        <w:rPr>
          <w:sz w:val="20"/>
          <w:szCs w:val="20"/>
        </w:rPr>
        <w:t xml:space="preserve">— </w:t>
      </w:r>
      <w:proofErr w:type="spellStart"/>
      <w:r w:rsidRPr="00C720E0">
        <w:rPr>
          <w:sz w:val="20"/>
          <w:szCs w:val="20"/>
        </w:rPr>
        <w:t>multiple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instruction</w:t>
      </w:r>
      <w:proofErr w:type="spellEnd"/>
      <w:r w:rsidRPr="00C720E0">
        <w:rPr>
          <w:sz w:val="20"/>
          <w:szCs w:val="20"/>
        </w:rPr>
        <w:t xml:space="preserve">, </w:t>
      </w:r>
      <w:proofErr w:type="spellStart"/>
      <w:r w:rsidRPr="00C720E0">
        <w:rPr>
          <w:sz w:val="20"/>
          <w:szCs w:val="20"/>
        </w:rPr>
        <w:t>single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data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stream</w:t>
      </w:r>
      <w:proofErr w:type="spellEnd"/>
      <w:r w:rsidRPr="00C720E0">
        <w:rPr>
          <w:sz w:val="20"/>
          <w:szCs w:val="20"/>
        </w:rPr>
        <w:t xml:space="preserve">) —В некотором смысле сюда можно отнести специализированные системы обработки видео- и аудиоинформации, а также конвейерные системы. 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sz w:val="20"/>
          <w:szCs w:val="20"/>
        </w:rPr>
        <w:t>МКМД</w:t>
      </w:r>
      <w:r w:rsidRPr="00C720E0">
        <w:rPr>
          <w:b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(множественный поток команд, множественный поток данных, или </w:t>
      </w:r>
      <w:r w:rsidRPr="00C720E0">
        <w:rPr>
          <w:bCs/>
          <w:sz w:val="20"/>
          <w:szCs w:val="20"/>
        </w:rPr>
        <w:t xml:space="preserve">MIMD </w:t>
      </w:r>
      <w:r w:rsidRPr="00C720E0">
        <w:rPr>
          <w:sz w:val="20"/>
          <w:szCs w:val="20"/>
        </w:rPr>
        <w:t xml:space="preserve">— </w:t>
      </w:r>
      <w:proofErr w:type="spellStart"/>
      <w:r w:rsidRPr="00C720E0">
        <w:rPr>
          <w:sz w:val="20"/>
          <w:szCs w:val="20"/>
        </w:rPr>
        <w:t>multiple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instruction</w:t>
      </w:r>
      <w:proofErr w:type="spellEnd"/>
      <w:r w:rsidRPr="00C720E0">
        <w:rPr>
          <w:sz w:val="20"/>
          <w:szCs w:val="20"/>
        </w:rPr>
        <w:t xml:space="preserve">, </w:t>
      </w:r>
      <w:proofErr w:type="spellStart"/>
      <w:r w:rsidRPr="00C720E0">
        <w:rPr>
          <w:sz w:val="20"/>
          <w:szCs w:val="20"/>
        </w:rPr>
        <w:t>multiple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data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stream</w:t>
      </w:r>
      <w:proofErr w:type="spellEnd"/>
      <w:r w:rsidRPr="00C720E0">
        <w:rPr>
          <w:sz w:val="20"/>
          <w:szCs w:val="20"/>
        </w:rPr>
        <w:t>) — это системы, которые содержат не менее двух устройств управления (это может быть один сложный процессор с мн</w:t>
      </w:r>
      <w:r w:rsidR="00AC6BFA" w:rsidRPr="00C720E0">
        <w:rPr>
          <w:sz w:val="20"/>
          <w:szCs w:val="20"/>
        </w:rPr>
        <w:t>ожеством устройств управления).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sz w:val="20"/>
          <w:szCs w:val="20"/>
        </w:rPr>
        <w:t>Системы с общей оперативной памятью</w:t>
      </w:r>
      <w:r w:rsidRPr="00C720E0">
        <w:rPr>
          <w:bCs/>
          <w:sz w:val="20"/>
          <w:szCs w:val="20"/>
        </w:rPr>
        <w:t xml:space="preserve"> - </w:t>
      </w:r>
      <w:r w:rsidRPr="00C720E0">
        <w:rPr>
          <w:sz w:val="20"/>
          <w:szCs w:val="20"/>
        </w:rPr>
        <w:t xml:space="preserve">любой процессор имеет </w:t>
      </w:r>
      <w:r w:rsidRPr="00C720E0">
        <w:rPr>
          <w:bCs/>
          <w:sz w:val="20"/>
          <w:szCs w:val="20"/>
        </w:rPr>
        <w:t xml:space="preserve">непосредственный </w:t>
      </w:r>
      <w:r w:rsidRPr="00C720E0">
        <w:rPr>
          <w:sz w:val="20"/>
          <w:szCs w:val="20"/>
        </w:rPr>
        <w:t>доступ к любой ячейке этой общей оперативной памяти.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UMA</w:t>
      </w:r>
      <w:r w:rsidRPr="00C720E0">
        <w:rPr>
          <w:sz w:val="20"/>
          <w:szCs w:val="20"/>
        </w:rPr>
        <w:t xml:space="preserve"> — система с однородным доступом в память (</w:t>
      </w:r>
      <w:proofErr w:type="spellStart"/>
      <w:r w:rsidRPr="00C720E0">
        <w:rPr>
          <w:sz w:val="20"/>
          <w:szCs w:val="20"/>
        </w:rPr>
        <w:t>uniform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memory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access</w:t>
      </w:r>
      <w:proofErr w:type="spellEnd"/>
      <w:r w:rsidRPr="00C720E0">
        <w:rPr>
          <w:sz w:val="20"/>
          <w:szCs w:val="20"/>
        </w:rPr>
        <w:t>).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NUMA</w:t>
      </w:r>
      <w:r w:rsidRPr="00C720E0">
        <w:rPr>
          <w:sz w:val="20"/>
          <w:szCs w:val="20"/>
        </w:rPr>
        <w:t xml:space="preserve"> — система с неоднородным доступом в память (</w:t>
      </w:r>
      <w:proofErr w:type="spellStart"/>
      <w:r w:rsidRPr="00C720E0">
        <w:rPr>
          <w:sz w:val="20"/>
          <w:szCs w:val="20"/>
        </w:rPr>
        <w:t>non-uniform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memory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access</w:t>
      </w:r>
      <w:proofErr w:type="spellEnd"/>
      <w:r w:rsidRPr="00C720E0">
        <w:rPr>
          <w:sz w:val="20"/>
          <w:szCs w:val="20"/>
        </w:rPr>
        <w:t>).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proofErr w:type="spellStart"/>
      <w:r w:rsidRPr="00823B7E">
        <w:rPr>
          <w:b/>
          <w:sz w:val="20"/>
          <w:szCs w:val="20"/>
        </w:rPr>
        <w:t>ccNUMA</w:t>
      </w:r>
      <w:proofErr w:type="spellEnd"/>
      <w:r w:rsidRPr="00C720E0">
        <w:rPr>
          <w:sz w:val="20"/>
          <w:szCs w:val="20"/>
        </w:rPr>
        <w:t xml:space="preserve"> — </w:t>
      </w:r>
      <w:proofErr w:type="spellStart"/>
      <w:r w:rsidRPr="00C720E0">
        <w:rPr>
          <w:sz w:val="20"/>
          <w:szCs w:val="20"/>
        </w:rPr>
        <w:t>Cache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Coherent</w:t>
      </w:r>
      <w:proofErr w:type="spellEnd"/>
      <w:r w:rsidRPr="00C720E0">
        <w:rPr>
          <w:sz w:val="20"/>
          <w:szCs w:val="20"/>
        </w:rPr>
        <w:t xml:space="preserve"> NUMA.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SMP</w:t>
      </w:r>
      <w:r w:rsidRPr="00C720E0">
        <w:rPr>
          <w:sz w:val="20"/>
          <w:szCs w:val="20"/>
        </w:rPr>
        <w:t xml:space="preserve"> — симметричная мультипроцессорная система (</w:t>
      </w:r>
      <w:proofErr w:type="spellStart"/>
      <w:r w:rsidRPr="00C720E0">
        <w:rPr>
          <w:sz w:val="20"/>
          <w:szCs w:val="20"/>
        </w:rPr>
        <w:t>symmetric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multiprocessor</w:t>
      </w:r>
      <w:proofErr w:type="spellEnd"/>
      <w:r w:rsidRPr="00C720E0">
        <w:rPr>
          <w:sz w:val="20"/>
          <w:szCs w:val="20"/>
        </w:rPr>
        <w:t>).</w:t>
      </w:r>
    </w:p>
    <w:p w:rsidR="00C769CD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С</w:t>
      </w:r>
      <w:r w:rsidR="00C769CD" w:rsidRPr="00823B7E">
        <w:rPr>
          <w:b/>
          <w:sz w:val="20"/>
          <w:szCs w:val="20"/>
        </w:rPr>
        <w:t>истемы с распределенной памятью</w:t>
      </w:r>
      <w:r w:rsidR="00C769CD" w:rsidRPr="00C720E0">
        <w:rPr>
          <w:sz w:val="20"/>
          <w:szCs w:val="20"/>
        </w:rPr>
        <w:t xml:space="preserve"> - любой процессор </w:t>
      </w:r>
      <w:r w:rsidR="00C769CD" w:rsidRPr="00C720E0">
        <w:rPr>
          <w:bCs/>
          <w:sz w:val="20"/>
          <w:szCs w:val="20"/>
        </w:rPr>
        <w:t xml:space="preserve">не может </w:t>
      </w:r>
      <w:r w:rsidR="00C769CD" w:rsidRPr="00C720E0">
        <w:rPr>
          <w:sz w:val="20"/>
          <w:szCs w:val="20"/>
        </w:rPr>
        <w:t>произвольно обращаться к памяти другого процессора.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MPP</w:t>
      </w:r>
      <w:r w:rsidRPr="00C720E0">
        <w:rPr>
          <w:sz w:val="20"/>
          <w:szCs w:val="20"/>
        </w:rPr>
        <w:t xml:space="preserve"> (</w:t>
      </w:r>
      <w:proofErr w:type="spellStart"/>
      <w:r w:rsidRPr="00C720E0">
        <w:rPr>
          <w:sz w:val="20"/>
          <w:szCs w:val="20"/>
        </w:rPr>
        <w:t>Massively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Parallel</w:t>
      </w:r>
      <w:proofErr w:type="spellEnd"/>
      <w:r w:rsidRPr="00C720E0">
        <w:rPr>
          <w:sz w:val="20"/>
          <w:szCs w:val="20"/>
        </w:rPr>
        <w:t xml:space="preserve"> </w:t>
      </w:r>
      <w:proofErr w:type="spellStart"/>
      <w:r w:rsidRPr="00C720E0">
        <w:rPr>
          <w:sz w:val="20"/>
          <w:szCs w:val="20"/>
        </w:rPr>
        <w:t>Processors</w:t>
      </w:r>
      <w:proofErr w:type="spellEnd"/>
      <w:r w:rsidRPr="00C720E0">
        <w:rPr>
          <w:sz w:val="20"/>
          <w:szCs w:val="20"/>
        </w:rPr>
        <w:t xml:space="preserve"> — процессоры с массовым параллелизмом).</w:t>
      </w:r>
    </w:p>
    <w:p w:rsidR="00C769CD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  <w:lang w:val="en-US"/>
        </w:rPr>
      </w:pPr>
      <w:r w:rsidRPr="00823B7E">
        <w:rPr>
          <w:b/>
          <w:sz w:val="20"/>
          <w:szCs w:val="20"/>
          <w:lang w:val="en-US"/>
        </w:rPr>
        <w:t>COW</w:t>
      </w:r>
      <w:r w:rsidRPr="00C720E0">
        <w:rPr>
          <w:sz w:val="20"/>
          <w:szCs w:val="20"/>
          <w:lang w:val="en-US"/>
        </w:rPr>
        <w:t xml:space="preserve"> (Cluster of workstations — </w:t>
      </w:r>
      <w:r w:rsidRPr="00C720E0">
        <w:rPr>
          <w:sz w:val="20"/>
          <w:szCs w:val="20"/>
        </w:rPr>
        <w:t>кластер</w:t>
      </w:r>
      <w:r w:rsidRPr="00C720E0">
        <w:rPr>
          <w:sz w:val="20"/>
          <w:szCs w:val="20"/>
          <w:lang w:val="en-US"/>
        </w:rPr>
        <w:t xml:space="preserve"> </w:t>
      </w:r>
      <w:r w:rsidRPr="00C720E0">
        <w:rPr>
          <w:sz w:val="20"/>
          <w:szCs w:val="20"/>
        </w:rPr>
        <w:t>рабочих</w:t>
      </w:r>
      <w:r w:rsidRPr="00C720E0">
        <w:rPr>
          <w:sz w:val="20"/>
          <w:szCs w:val="20"/>
          <w:lang w:val="en-US"/>
        </w:rPr>
        <w:t xml:space="preserve"> </w:t>
      </w:r>
      <w:r w:rsidRPr="00C720E0">
        <w:rPr>
          <w:sz w:val="20"/>
          <w:szCs w:val="20"/>
        </w:rPr>
        <w:t>станций</w:t>
      </w:r>
      <w:r w:rsidRPr="00C720E0">
        <w:rPr>
          <w:sz w:val="20"/>
          <w:szCs w:val="20"/>
          <w:lang w:val="en-US"/>
        </w:rPr>
        <w:t>).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Терминальный комплекс</w:t>
      </w:r>
      <w:r w:rsidRPr="00C720E0">
        <w:rPr>
          <w:bCs/>
          <w:iCs/>
          <w:sz w:val="20"/>
          <w:szCs w:val="20"/>
        </w:rPr>
        <w:t xml:space="preserve"> — </w:t>
      </w:r>
      <w:r w:rsidRPr="00C720E0">
        <w:rPr>
          <w:sz w:val="20"/>
          <w:szCs w:val="20"/>
        </w:rPr>
        <w:t>это многомашинная ассоциация, предназначенная для организации массового доступа удаленных и локальных пользователей к ресурсам некоторой вычислительной системы.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Коммутируемый канал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>— это канал, выделяемый на весь сеанс работ терминального устройства.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Выделенный канал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>обеспечивает связь терминального устройства с ВС на постоянной основе.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К</w:t>
      </w:r>
      <w:r w:rsidR="00C769CD" w:rsidRPr="00823B7E">
        <w:rPr>
          <w:b/>
          <w:bCs/>
          <w:iCs/>
          <w:sz w:val="20"/>
          <w:szCs w:val="20"/>
        </w:rPr>
        <w:t>анал точка-точка</w:t>
      </w:r>
      <w:r w:rsidR="00C769CD" w:rsidRPr="00C720E0">
        <w:rPr>
          <w:bCs/>
          <w:iCs/>
          <w:sz w:val="20"/>
          <w:szCs w:val="20"/>
        </w:rPr>
        <w:t xml:space="preserve"> </w:t>
      </w:r>
      <w:r w:rsidR="00C769CD" w:rsidRPr="00C720E0">
        <w:rPr>
          <w:sz w:val="20"/>
          <w:szCs w:val="20"/>
        </w:rPr>
        <w:t>— общение двух устройств.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М</w:t>
      </w:r>
      <w:r w:rsidR="00C769CD" w:rsidRPr="00823B7E">
        <w:rPr>
          <w:b/>
          <w:sz w:val="20"/>
          <w:szCs w:val="20"/>
        </w:rPr>
        <w:t>ноготочечный канал</w:t>
      </w:r>
      <w:r w:rsidR="00C769CD" w:rsidRPr="00C720E0">
        <w:rPr>
          <w:sz w:val="20"/>
          <w:szCs w:val="20"/>
        </w:rPr>
        <w:t xml:space="preserve"> — общение многих устройств.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С</w:t>
      </w:r>
      <w:r w:rsidR="00C769CD" w:rsidRPr="00823B7E">
        <w:rPr>
          <w:b/>
          <w:sz w:val="20"/>
          <w:szCs w:val="20"/>
        </w:rPr>
        <w:t>имплексный</w:t>
      </w:r>
      <w:r w:rsidR="00C769CD" w:rsidRPr="00C720E0">
        <w:rPr>
          <w:sz w:val="20"/>
          <w:szCs w:val="20"/>
        </w:rPr>
        <w:t xml:space="preserve"> — канал работает в одном направлении. 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Д</w:t>
      </w:r>
      <w:r w:rsidR="00C769CD" w:rsidRPr="00823B7E">
        <w:rPr>
          <w:b/>
          <w:sz w:val="20"/>
          <w:szCs w:val="20"/>
        </w:rPr>
        <w:t>уплексный</w:t>
      </w:r>
      <w:r w:rsidR="00C769CD" w:rsidRPr="00C720E0">
        <w:rPr>
          <w:sz w:val="20"/>
          <w:szCs w:val="20"/>
        </w:rPr>
        <w:t xml:space="preserve"> — двунаправленный канал. 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П</w:t>
      </w:r>
      <w:r w:rsidR="00C769CD" w:rsidRPr="00823B7E">
        <w:rPr>
          <w:b/>
          <w:bCs/>
          <w:iCs/>
          <w:sz w:val="20"/>
          <w:szCs w:val="20"/>
        </w:rPr>
        <w:t>олудуплексный</w:t>
      </w:r>
      <w:r w:rsidR="00C769CD" w:rsidRPr="00C720E0">
        <w:rPr>
          <w:bCs/>
          <w:iCs/>
          <w:sz w:val="20"/>
          <w:szCs w:val="20"/>
        </w:rPr>
        <w:t xml:space="preserve"> </w:t>
      </w:r>
      <w:r w:rsidR="00C769CD" w:rsidRPr="00C720E0">
        <w:rPr>
          <w:sz w:val="20"/>
          <w:szCs w:val="20"/>
        </w:rPr>
        <w:t>— канал работает в двух направлениях, но в каждый момент времени возможна передача информации лишь в одном направлении.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Компьютерная сеть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>— это объединение компьютеров (или вычислительных систем), взаимодействующих через коммуникационную среду.</w:t>
      </w:r>
    </w:p>
    <w:p w:rsidR="00AC6BFA" w:rsidRPr="00C720E0" w:rsidRDefault="00C769CD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Коммуникационная среда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>— каналы и средства передачи данных.</w:t>
      </w:r>
    </w:p>
    <w:p w:rsidR="00AC6BFA" w:rsidRPr="00C720E0" w:rsidRDefault="00862587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lastRenderedPageBreak/>
        <w:t>3 модели сетей</w:t>
      </w:r>
      <w:r w:rsidRPr="00C720E0">
        <w:rPr>
          <w:sz w:val="20"/>
          <w:szCs w:val="20"/>
        </w:rPr>
        <w:t xml:space="preserve"> — это </w:t>
      </w:r>
      <w:r w:rsidRPr="00C720E0">
        <w:rPr>
          <w:bCs/>
          <w:sz w:val="20"/>
          <w:szCs w:val="20"/>
        </w:rPr>
        <w:t>сети коммутации канало</w:t>
      </w:r>
      <w:proofErr w:type="gramStart"/>
      <w:r w:rsidRPr="00C720E0">
        <w:rPr>
          <w:bCs/>
          <w:sz w:val="20"/>
          <w:szCs w:val="20"/>
        </w:rPr>
        <w:t>в(</w:t>
      </w:r>
      <w:proofErr w:type="gramEnd"/>
      <w:r w:rsidRPr="00C720E0">
        <w:rPr>
          <w:bCs/>
          <w:sz w:val="20"/>
          <w:szCs w:val="20"/>
        </w:rPr>
        <w:t>сеанс связи)</w:t>
      </w:r>
      <w:r w:rsidRPr="00C720E0">
        <w:rPr>
          <w:sz w:val="20"/>
          <w:szCs w:val="20"/>
        </w:rPr>
        <w:t xml:space="preserve">, </w:t>
      </w:r>
      <w:r w:rsidRPr="00C720E0">
        <w:rPr>
          <w:bCs/>
          <w:sz w:val="20"/>
          <w:szCs w:val="20"/>
        </w:rPr>
        <w:t xml:space="preserve">сети коммутации сообщений(передача сообщения) </w:t>
      </w:r>
      <w:r w:rsidRPr="00C720E0">
        <w:rPr>
          <w:sz w:val="20"/>
          <w:szCs w:val="20"/>
        </w:rPr>
        <w:t xml:space="preserve">и </w:t>
      </w:r>
      <w:r w:rsidRPr="00C720E0">
        <w:rPr>
          <w:bCs/>
          <w:sz w:val="20"/>
          <w:szCs w:val="20"/>
        </w:rPr>
        <w:t>сети коммутации пакетов(разбиение сообщения на пакеты)</w:t>
      </w:r>
      <w:r w:rsidRPr="00C720E0">
        <w:rPr>
          <w:sz w:val="20"/>
          <w:szCs w:val="20"/>
        </w:rPr>
        <w:t>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С</w:t>
      </w:r>
      <w:r w:rsidR="00862587" w:rsidRPr="00823B7E">
        <w:rPr>
          <w:b/>
          <w:sz w:val="20"/>
          <w:szCs w:val="20"/>
        </w:rPr>
        <w:t>истемы открытых интерфейсов</w:t>
      </w:r>
      <w:r w:rsidRPr="00C720E0">
        <w:rPr>
          <w:sz w:val="20"/>
          <w:szCs w:val="20"/>
        </w:rPr>
        <w:t xml:space="preserve"> – </w:t>
      </w:r>
      <w:r w:rsidR="00862587" w:rsidRPr="00C720E0">
        <w:rPr>
          <w:sz w:val="20"/>
          <w:szCs w:val="20"/>
        </w:rPr>
        <w:t>физический уровень; канальный уровень; сетевой уровень; транспортный уровень; сеансовый уровень; уровень представления; прикладной уровень.</w:t>
      </w:r>
    </w:p>
    <w:p w:rsidR="00AC6BFA" w:rsidRPr="00C720E0" w:rsidRDefault="008C7A9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Протокол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>— формальное описание сообщений и правил, по которым сетевые устройства (вычислительные системы) осуществляют обмен информацией.</w:t>
      </w:r>
    </w:p>
    <w:p w:rsidR="00AC6BFA" w:rsidRPr="00C720E0" w:rsidRDefault="008C7A9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Интерфейс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— правила взаимодействия вышестоящего уровня с </w:t>
      </w:r>
      <w:proofErr w:type="gramStart"/>
      <w:r w:rsidRPr="00C720E0">
        <w:rPr>
          <w:sz w:val="20"/>
          <w:szCs w:val="20"/>
        </w:rPr>
        <w:t>нижестоящим</w:t>
      </w:r>
      <w:proofErr w:type="gramEnd"/>
      <w:r w:rsidRPr="00C720E0">
        <w:rPr>
          <w:sz w:val="20"/>
          <w:szCs w:val="20"/>
        </w:rPr>
        <w:t>.</w:t>
      </w:r>
    </w:p>
    <w:p w:rsidR="00AC6BFA" w:rsidRPr="00C720E0" w:rsidRDefault="008C7A9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Служба или сервис</w:t>
      </w:r>
      <w:r w:rsidRPr="00C720E0">
        <w:rPr>
          <w:sz w:val="20"/>
          <w:szCs w:val="20"/>
        </w:rPr>
        <w:t xml:space="preserve"> — набор операций, предоставляемых нижестоящим уровнем </w:t>
      </w:r>
      <w:proofErr w:type="gramStart"/>
      <w:r w:rsidRPr="00C720E0">
        <w:rPr>
          <w:sz w:val="20"/>
          <w:szCs w:val="20"/>
        </w:rPr>
        <w:t>вышестоящему</w:t>
      </w:r>
      <w:proofErr w:type="gramEnd"/>
      <w:r w:rsidRPr="00C720E0">
        <w:rPr>
          <w:sz w:val="20"/>
          <w:szCs w:val="20"/>
        </w:rPr>
        <w:t>.</w:t>
      </w:r>
    </w:p>
    <w:p w:rsidR="00AC6BFA" w:rsidRPr="00C720E0" w:rsidRDefault="008C7A9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Стек протоколов</w:t>
      </w:r>
      <w:r w:rsidRPr="00C720E0">
        <w:rPr>
          <w:bCs/>
          <w:iCs/>
          <w:sz w:val="20"/>
          <w:szCs w:val="20"/>
        </w:rPr>
        <w:t xml:space="preserve"> </w:t>
      </w:r>
      <w:r w:rsidRPr="00C720E0">
        <w:rPr>
          <w:sz w:val="20"/>
          <w:szCs w:val="20"/>
        </w:rPr>
        <w:t xml:space="preserve">— перечень </w:t>
      </w:r>
      <w:proofErr w:type="spellStart"/>
      <w:r w:rsidRPr="00C720E0">
        <w:rPr>
          <w:sz w:val="20"/>
          <w:szCs w:val="20"/>
        </w:rPr>
        <w:t>разноуровневых</w:t>
      </w:r>
      <w:proofErr w:type="spellEnd"/>
      <w:r w:rsidRPr="00C720E0">
        <w:rPr>
          <w:sz w:val="20"/>
          <w:szCs w:val="20"/>
        </w:rPr>
        <w:t xml:space="preserve"> протоколов, реализованных в системе.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sz w:val="20"/>
          <w:szCs w:val="20"/>
        </w:rPr>
        <w:t>С</w:t>
      </w:r>
      <w:r w:rsidR="008C7A90" w:rsidRPr="00823B7E">
        <w:rPr>
          <w:b/>
          <w:sz w:val="20"/>
          <w:szCs w:val="20"/>
        </w:rPr>
        <w:t>емейство протоколов TCP/IP</w:t>
      </w:r>
      <w:r w:rsidR="008C7A90" w:rsidRPr="00C720E0">
        <w:rPr>
          <w:sz w:val="20"/>
          <w:szCs w:val="20"/>
        </w:rPr>
        <w:t xml:space="preserve"> - Уровень доступа к сет</w:t>
      </w:r>
      <w:proofErr w:type="gramStart"/>
      <w:r w:rsidR="008C7A90" w:rsidRPr="00C720E0">
        <w:rPr>
          <w:sz w:val="20"/>
          <w:szCs w:val="20"/>
        </w:rPr>
        <w:t>и</w:t>
      </w:r>
      <w:r w:rsidR="007F5359" w:rsidRPr="00C720E0">
        <w:rPr>
          <w:sz w:val="20"/>
          <w:szCs w:val="20"/>
        </w:rPr>
        <w:t>(</w:t>
      </w:r>
      <w:proofErr w:type="gramEnd"/>
      <w:r w:rsidR="007F5359" w:rsidRPr="00C720E0">
        <w:rPr>
          <w:sz w:val="20"/>
          <w:szCs w:val="20"/>
        </w:rPr>
        <w:t>физический и канальный уровни)</w:t>
      </w:r>
      <w:r w:rsidR="008C7A90" w:rsidRPr="00C720E0">
        <w:rPr>
          <w:sz w:val="20"/>
          <w:szCs w:val="20"/>
        </w:rPr>
        <w:t>; Межсетевой уровень</w:t>
      </w:r>
      <w:r w:rsidR="007F5359" w:rsidRPr="00C720E0">
        <w:rPr>
          <w:sz w:val="20"/>
          <w:szCs w:val="20"/>
        </w:rPr>
        <w:t>(сетевой уровень)</w:t>
      </w:r>
      <w:r w:rsidR="008C7A90" w:rsidRPr="00C720E0">
        <w:rPr>
          <w:sz w:val="20"/>
          <w:szCs w:val="20"/>
        </w:rPr>
        <w:t>; Транспортный уровень</w:t>
      </w:r>
      <w:r w:rsidR="007F5359" w:rsidRPr="00C720E0">
        <w:rPr>
          <w:sz w:val="20"/>
          <w:szCs w:val="20"/>
        </w:rPr>
        <w:t>(сеансовый и транспортный)</w:t>
      </w:r>
      <w:r w:rsidR="008C7A90" w:rsidRPr="00C720E0">
        <w:rPr>
          <w:sz w:val="20"/>
          <w:szCs w:val="20"/>
        </w:rPr>
        <w:t>; Уровень прикладных программ</w:t>
      </w:r>
      <w:r w:rsidR="007F5359" w:rsidRPr="00C720E0">
        <w:rPr>
          <w:sz w:val="20"/>
          <w:szCs w:val="20"/>
        </w:rPr>
        <w:t>(прикладной уровень и уровень представления)</w:t>
      </w:r>
      <w:r w:rsidR="008C7A90" w:rsidRPr="00C720E0">
        <w:rPr>
          <w:sz w:val="20"/>
          <w:szCs w:val="20"/>
        </w:rPr>
        <w:t>.</w:t>
      </w:r>
      <w:r w:rsidR="007F5359" w:rsidRPr="00C720E0">
        <w:rPr>
          <w:sz w:val="20"/>
          <w:szCs w:val="20"/>
        </w:rPr>
        <w:t xml:space="preserve">(согласно </w:t>
      </w:r>
      <w:r w:rsidR="007F5359" w:rsidRPr="00C720E0">
        <w:rPr>
          <w:sz w:val="20"/>
          <w:szCs w:val="20"/>
          <w:lang w:val="en-US"/>
        </w:rPr>
        <w:t>ISO</w:t>
      </w:r>
      <w:r w:rsidR="007F5359" w:rsidRPr="00C720E0">
        <w:rPr>
          <w:sz w:val="20"/>
          <w:szCs w:val="20"/>
        </w:rPr>
        <w:t>/</w:t>
      </w:r>
      <w:r w:rsidR="007F5359" w:rsidRPr="00C720E0">
        <w:rPr>
          <w:sz w:val="20"/>
          <w:szCs w:val="20"/>
          <w:lang w:val="en-US"/>
        </w:rPr>
        <w:t>OSI</w:t>
      </w:r>
      <w:r w:rsidR="0071012C" w:rsidRPr="00C720E0">
        <w:rPr>
          <w:sz w:val="20"/>
          <w:szCs w:val="20"/>
        </w:rPr>
        <w:t>)</w:t>
      </w:r>
      <w:r w:rsidR="008B0DAF" w:rsidRPr="00C720E0">
        <w:rPr>
          <w:sz w:val="20"/>
          <w:szCs w:val="20"/>
        </w:rPr>
        <w:t>.</w:t>
      </w:r>
      <w:r w:rsidR="004C632F" w:rsidRPr="00C720E0">
        <w:rPr>
          <w:sz w:val="20"/>
          <w:szCs w:val="20"/>
        </w:rPr>
        <w:t xml:space="preserve"> Уровни </w:t>
      </w:r>
      <w:r w:rsidR="0068525B" w:rsidRPr="00C720E0">
        <w:rPr>
          <w:sz w:val="20"/>
          <w:szCs w:val="20"/>
        </w:rPr>
        <w:t xml:space="preserve">являются </w:t>
      </w:r>
      <w:r w:rsidR="004C632F" w:rsidRPr="00C720E0">
        <w:rPr>
          <w:sz w:val="20"/>
          <w:szCs w:val="20"/>
        </w:rPr>
        <w:t>пакетны</w:t>
      </w:r>
      <w:r w:rsidR="0068525B" w:rsidRPr="00C720E0">
        <w:rPr>
          <w:sz w:val="20"/>
          <w:szCs w:val="20"/>
        </w:rPr>
        <w:t>ми</w:t>
      </w:r>
      <w:r w:rsidR="004C632F" w:rsidRPr="00C720E0">
        <w:rPr>
          <w:sz w:val="20"/>
          <w:szCs w:val="20"/>
        </w:rPr>
        <w:t>.</w:t>
      </w:r>
    </w:p>
    <w:p w:rsidR="00AC6BFA" w:rsidRPr="00C720E0" w:rsidRDefault="00AC6BF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>Ш</w:t>
      </w:r>
      <w:r w:rsidR="00E4388B" w:rsidRPr="00823B7E">
        <w:rPr>
          <w:b/>
          <w:bCs/>
          <w:iCs/>
          <w:sz w:val="20"/>
          <w:szCs w:val="20"/>
        </w:rPr>
        <w:t xml:space="preserve">ироковещательный </w:t>
      </w:r>
      <w:r w:rsidR="00E4388B" w:rsidRPr="00823B7E">
        <w:rPr>
          <w:b/>
          <w:sz w:val="20"/>
          <w:szCs w:val="20"/>
        </w:rPr>
        <w:t xml:space="preserve">и </w:t>
      </w:r>
      <w:r w:rsidR="00E4388B" w:rsidRPr="00823B7E">
        <w:rPr>
          <w:b/>
          <w:bCs/>
          <w:iCs/>
          <w:sz w:val="20"/>
          <w:szCs w:val="20"/>
        </w:rPr>
        <w:t>множественный доступ</w:t>
      </w:r>
      <w:r w:rsidR="00E4388B" w:rsidRPr="00C720E0">
        <w:rPr>
          <w:bCs/>
          <w:iCs/>
          <w:sz w:val="20"/>
          <w:szCs w:val="20"/>
        </w:rPr>
        <w:t xml:space="preserve"> - </w:t>
      </w:r>
      <w:r w:rsidR="00E4388B" w:rsidRPr="00C720E0">
        <w:rPr>
          <w:sz w:val="20"/>
          <w:szCs w:val="20"/>
        </w:rPr>
        <w:t>любой пакет, «выкинутый» в сеть, виден всем абонентам этой сети.</w:t>
      </w:r>
    </w:p>
    <w:p w:rsidR="00AC6BFA" w:rsidRPr="00C720E0" w:rsidRDefault="00E4388B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823B7E">
        <w:rPr>
          <w:b/>
          <w:bCs/>
          <w:iCs/>
          <w:sz w:val="20"/>
          <w:szCs w:val="20"/>
        </w:rPr>
        <w:t xml:space="preserve">Контроль </w:t>
      </w:r>
      <w:proofErr w:type="gramStart"/>
      <w:r w:rsidRPr="00823B7E">
        <w:rPr>
          <w:b/>
          <w:bCs/>
          <w:iCs/>
          <w:sz w:val="20"/>
          <w:szCs w:val="20"/>
        </w:rPr>
        <w:t>несущей</w:t>
      </w:r>
      <w:proofErr w:type="gramEnd"/>
      <w:r w:rsidRPr="00C720E0">
        <w:rPr>
          <w:bCs/>
          <w:iCs/>
          <w:sz w:val="20"/>
          <w:szCs w:val="20"/>
        </w:rPr>
        <w:t xml:space="preserve"> - </w:t>
      </w:r>
      <w:r w:rsidRPr="00C720E0">
        <w:rPr>
          <w:sz w:val="20"/>
          <w:szCs w:val="20"/>
        </w:rPr>
        <w:t>каждый абонент, «слушая» сеть, распознает, свободна она или занята.</w:t>
      </w:r>
    </w:p>
    <w:p w:rsidR="00AC6BFA" w:rsidRPr="00C720E0" w:rsidRDefault="00E4388B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proofErr w:type="gramStart"/>
      <w:r w:rsidRPr="00823B7E">
        <w:rPr>
          <w:b/>
          <w:sz w:val="20"/>
          <w:szCs w:val="20"/>
        </w:rPr>
        <w:t>Шлюз</w:t>
      </w:r>
      <w:r w:rsidRPr="00C720E0">
        <w:rPr>
          <w:sz w:val="20"/>
          <w:szCs w:val="20"/>
        </w:rPr>
        <w:t xml:space="preserve"> - компьютер, предназначенные для организации физического объединения различных сетей.</w:t>
      </w:r>
      <w:proofErr w:type="gramEnd"/>
    </w:p>
    <w:p w:rsidR="00D60724" w:rsidRDefault="00E4388B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Маршрутизация</w:t>
      </w:r>
      <w:r w:rsidRPr="00C720E0">
        <w:rPr>
          <w:sz w:val="20"/>
          <w:szCs w:val="20"/>
        </w:rPr>
        <w:t xml:space="preserve"> - определение маршрута следования пакета.</w:t>
      </w:r>
    </w:p>
    <w:p w:rsidR="00D60724" w:rsidRDefault="00C720E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Процесс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совокупность машинных команд и данных, обрабатывающаяся в рамках вычислительной системы и обладающая правами на владение некоторым набором ресурсов.</w:t>
      </w:r>
    </w:p>
    <w:p w:rsidR="00D60724" w:rsidRDefault="00C720E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Разделяемые ресурсы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- ресурсы, которые в один и тот же момент времени могут принадлежать двум и более процессам.</w:t>
      </w:r>
    </w:p>
    <w:p w:rsidR="00D60724" w:rsidRDefault="00E96B08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Структура ОС</w:t>
      </w:r>
      <w:r w:rsidRPr="00D60724">
        <w:rPr>
          <w:bCs/>
          <w:iCs/>
          <w:sz w:val="20"/>
          <w:szCs w:val="20"/>
        </w:rPr>
        <w:t xml:space="preserve"> –</w:t>
      </w:r>
      <w:r w:rsidRPr="00D60724">
        <w:rPr>
          <w:sz w:val="20"/>
          <w:szCs w:val="20"/>
        </w:rPr>
        <w:t xml:space="preserve"> аппаратура; ядро ОС; </w:t>
      </w:r>
      <w:r w:rsidRPr="00D60724">
        <w:rPr>
          <w:bCs/>
          <w:iCs/>
          <w:sz w:val="20"/>
          <w:szCs w:val="20"/>
        </w:rPr>
        <w:t xml:space="preserve">уровень динамически подгружаемых драйверов физических и виртуальных устройств; </w:t>
      </w:r>
      <w:r w:rsidRPr="00D60724">
        <w:rPr>
          <w:sz w:val="20"/>
          <w:szCs w:val="20"/>
        </w:rPr>
        <w:t>интерфейсы системных вызовов.</w:t>
      </w:r>
    </w:p>
    <w:p w:rsidR="00D60724" w:rsidRDefault="00E96B08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Ядро (</w:t>
      </w:r>
      <w:proofErr w:type="spellStart"/>
      <w:r w:rsidRPr="009B5946">
        <w:rPr>
          <w:b/>
          <w:bCs/>
          <w:iCs/>
          <w:sz w:val="20"/>
          <w:szCs w:val="20"/>
        </w:rPr>
        <w:t>kernel</w:t>
      </w:r>
      <w:proofErr w:type="spellEnd"/>
      <w:r w:rsidRPr="009B5946">
        <w:rPr>
          <w:b/>
          <w:sz w:val="20"/>
          <w:szCs w:val="20"/>
        </w:rPr>
        <w:t>) ОС</w:t>
      </w:r>
      <w:r w:rsidRPr="00D60724">
        <w:rPr>
          <w:sz w:val="20"/>
          <w:szCs w:val="20"/>
        </w:rPr>
        <w:t xml:space="preserve"> — это часть ОС, в которой реализована функциональность ОС; ядро работает в режиме супервизора, т.е. в привилегированном режиме, и резидентно (постоянно) размещается в оперативной памяти.</w:t>
      </w:r>
    </w:p>
    <w:p w:rsidR="00D60724" w:rsidRDefault="0092494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Резидентные драйверы</w:t>
      </w:r>
      <w:r w:rsidRPr="00D60724">
        <w:rPr>
          <w:sz w:val="20"/>
          <w:szCs w:val="20"/>
        </w:rPr>
        <w:t xml:space="preserve"> - подгружаются в систему в процессе ее загрузки и находятся в ней до завершения ее работы.</w:t>
      </w:r>
    </w:p>
    <w:p w:rsidR="00D60724" w:rsidRDefault="00110EE3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Нерезидентные драйверы</w:t>
      </w:r>
      <w:r w:rsidRPr="00D60724">
        <w:rPr>
          <w:sz w:val="20"/>
          <w:szCs w:val="20"/>
        </w:rPr>
        <w:t xml:space="preserve"> – не требуют резидентного содержания</w:t>
      </w:r>
      <w:r w:rsidR="006D417C" w:rsidRPr="00D60724">
        <w:rPr>
          <w:sz w:val="20"/>
          <w:szCs w:val="20"/>
        </w:rPr>
        <w:t xml:space="preserve"> в системе</w:t>
      </w:r>
      <w:r w:rsidRPr="00D60724">
        <w:rPr>
          <w:sz w:val="20"/>
          <w:szCs w:val="20"/>
        </w:rPr>
        <w:t>.</w:t>
      </w:r>
    </w:p>
    <w:p w:rsidR="00D60724" w:rsidRDefault="006D2F88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Системный вызов</w:t>
      </w:r>
      <w:r w:rsidRPr="00D60724">
        <w:rPr>
          <w:sz w:val="20"/>
          <w:szCs w:val="20"/>
        </w:rPr>
        <w:t xml:space="preserve"> - средство обращения процесса к ядру операционной системы за выполнением той или иной функции.</w:t>
      </w:r>
    </w:p>
    <w:p w:rsidR="00D60724" w:rsidRDefault="006D2F88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Монолитное ядро</w:t>
      </w:r>
      <w:r w:rsidRPr="00D60724">
        <w:rPr>
          <w:sz w:val="20"/>
          <w:szCs w:val="20"/>
        </w:rPr>
        <w:t xml:space="preserve"> - ядро ОС представляет собою единую монолитную программу, в которой отсутствует явная структуризация. Содержит фиксированное число реализованных в нем функций, поэтому модификация функционального набора достаточно затруднительна.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М</w:t>
      </w:r>
      <w:r w:rsidR="00724864" w:rsidRPr="009B5946">
        <w:rPr>
          <w:b/>
          <w:bCs/>
          <w:sz w:val="20"/>
          <w:szCs w:val="20"/>
        </w:rPr>
        <w:t>ногослойные операционные системы</w:t>
      </w:r>
      <w:r w:rsidR="00724864" w:rsidRPr="00D60724">
        <w:rPr>
          <w:bCs/>
          <w:sz w:val="20"/>
          <w:szCs w:val="20"/>
        </w:rPr>
        <w:t xml:space="preserve"> - </w:t>
      </w:r>
      <w:r w:rsidR="00724864" w:rsidRPr="00D60724">
        <w:rPr>
          <w:sz w:val="20"/>
          <w:szCs w:val="20"/>
        </w:rPr>
        <w:t>все уровни разделяются на некоторые функциональные слои.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Микроядро</w:t>
      </w:r>
      <w:r w:rsidRPr="00D60724">
        <w:rPr>
          <w:bCs/>
          <w:sz w:val="20"/>
          <w:szCs w:val="20"/>
        </w:rPr>
        <w:t xml:space="preserve"> –</w:t>
      </w:r>
      <w:r w:rsidRPr="00D60724">
        <w:rPr>
          <w:sz w:val="20"/>
          <w:szCs w:val="20"/>
        </w:rPr>
        <w:t xml:space="preserve"> в ядро включается минимальный набор функций.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Функции ОС</w:t>
      </w:r>
      <w:r w:rsidRPr="00D60724">
        <w:rPr>
          <w:bCs/>
          <w:sz w:val="20"/>
          <w:szCs w:val="20"/>
        </w:rPr>
        <w:t xml:space="preserve"> - </w:t>
      </w:r>
      <w:r w:rsidRPr="00D60724">
        <w:rPr>
          <w:iCs/>
          <w:sz w:val="20"/>
          <w:szCs w:val="20"/>
        </w:rPr>
        <w:t>управление процессами</w:t>
      </w:r>
      <w:r w:rsidRPr="00D60724">
        <w:rPr>
          <w:sz w:val="20"/>
          <w:szCs w:val="20"/>
        </w:rPr>
        <w:t xml:space="preserve">, </w:t>
      </w:r>
      <w:r w:rsidRPr="00D60724">
        <w:rPr>
          <w:iCs/>
          <w:sz w:val="20"/>
          <w:szCs w:val="20"/>
        </w:rPr>
        <w:t>управление оперативной памятью</w:t>
      </w:r>
      <w:r w:rsidRPr="00D60724">
        <w:rPr>
          <w:sz w:val="20"/>
          <w:szCs w:val="20"/>
        </w:rPr>
        <w:t xml:space="preserve">, </w:t>
      </w:r>
      <w:r w:rsidRPr="00D60724">
        <w:rPr>
          <w:iCs/>
          <w:sz w:val="20"/>
          <w:szCs w:val="20"/>
        </w:rPr>
        <w:t>планирование</w:t>
      </w:r>
      <w:r w:rsidRPr="00D60724">
        <w:rPr>
          <w:sz w:val="20"/>
          <w:szCs w:val="20"/>
        </w:rPr>
        <w:t xml:space="preserve">, </w:t>
      </w:r>
      <w:r w:rsidRPr="00D60724">
        <w:rPr>
          <w:iCs/>
          <w:sz w:val="20"/>
          <w:szCs w:val="20"/>
        </w:rPr>
        <w:t>управление данными, файловой системой и устройствами</w:t>
      </w:r>
      <w:r w:rsidRPr="00D60724">
        <w:rPr>
          <w:sz w:val="20"/>
          <w:szCs w:val="20"/>
        </w:rPr>
        <w:t xml:space="preserve">, </w:t>
      </w:r>
      <w:r w:rsidRPr="00D60724">
        <w:rPr>
          <w:iCs/>
          <w:sz w:val="20"/>
          <w:szCs w:val="20"/>
        </w:rPr>
        <w:t>сетевое взаимодействие</w:t>
      </w:r>
      <w:r w:rsidRPr="00D60724">
        <w:rPr>
          <w:sz w:val="20"/>
          <w:szCs w:val="20"/>
        </w:rPr>
        <w:t>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 xml:space="preserve">Пакетная </w:t>
      </w:r>
      <w:r w:rsidRPr="009B5946">
        <w:rPr>
          <w:b/>
          <w:sz w:val="20"/>
          <w:szCs w:val="20"/>
        </w:rPr>
        <w:t>операционная система</w:t>
      </w:r>
      <w:r w:rsidRPr="00D60724">
        <w:rPr>
          <w:sz w:val="20"/>
          <w:szCs w:val="20"/>
        </w:rPr>
        <w:t xml:space="preserve"> — это система, критерием </w:t>
      </w:r>
      <w:proofErr w:type="gramStart"/>
      <w:r w:rsidRPr="00D60724">
        <w:rPr>
          <w:sz w:val="20"/>
          <w:szCs w:val="20"/>
        </w:rPr>
        <w:t>эффективности</w:t>
      </w:r>
      <w:proofErr w:type="gramEnd"/>
      <w:r w:rsidRPr="00D60724">
        <w:rPr>
          <w:sz w:val="20"/>
          <w:szCs w:val="20"/>
        </w:rPr>
        <w:t xml:space="preserve"> функционирования которой минимизация потерь работы центрального процессора.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Пакет программ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некоторая совокупность программ, которые необходимо обработать системе.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Система разделения времени</w:t>
      </w:r>
      <w:r w:rsidRPr="00D60724">
        <w:rPr>
          <w:sz w:val="20"/>
          <w:szCs w:val="20"/>
        </w:rPr>
        <w:t xml:space="preserve"> - для каждого процесса в системе определяется </w:t>
      </w:r>
      <w:r w:rsidRPr="00D60724">
        <w:rPr>
          <w:bCs/>
          <w:iCs/>
          <w:sz w:val="20"/>
          <w:szCs w:val="20"/>
        </w:rPr>
        <w:t xml:space="preserve">квант </w:t>
      </w:r>
      <w:r w:rsidRPr="00D60724">
        <w:rPr>
          <w:sz w:val="20"/>
          <w:szCs w:val="20"/>
        </w:rPr>
        <w:t>процессорного времени, который может быть единовременно использован процессом.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Квант времени</w:t>
      </w:r>
      <w:r w:rsidRPr="00D60724">
        <w:rPr>
          <w:sz w:val="20"/>
          <w:szCs w:val="20"/>
        </w:rPr>
        <w:t xml:space="preserve"> - фиксированный ОС промежуток времени работы процессора.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Системы реального времени</w:t>
      </w:r>
      <w:r w:rsidRPr="00D60724">
        <w:rPr>
          <w:sz w:val="20"/>
          <w:szCs w:val="20"/>
        </w:rPr>
        <w:t xml:space="preserve"> - предназначены для функционирования в рамках вычислительных систем, обеспечивающих управление и взаимодействие с различными технологическими процессами.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 xml:space="preserve">Сетевая операционная </w:t>
      </w:r>
      <w:r w:rsidRPr="009B5946">
        <w:rPr>
          <w:b/>
          <w:sz w:val="20"/>
          <w:szCs w:val="20"/>
        </w:rPr>
        <w:t>система</w:t>
      </w:r>
      <w:r w:rsidRPr="00D60724">
        <w:rPr>
          <w:sz w:val="20"/>
          <w:szCs w:val="20"/>
        </w:rPr>
        <w:t xml:space="preserve"> — это система, обеспечивающая функционирование и взаимодействие вычислительной системы в пределах сети.</w:t>
      </w:r>
    </w:p>
    <w:p w:rsidR="00D60724" w:rsidRDefault="00BF4E50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Распределенная операционная система</w:t>
      </w:r>
      <w:r w:rsidRPr="00D60724">
        <w:rPr>
          <w:bCs/>
          <w:sz w:val="20"/>
          <w:szCs w:val="20"/>
        </w:rPr>
        <w:t xml:space="preserve"> - </w:t>
      </w:r>
      <w:r w:rsidRPr="00D60724">
        <w:rPr>
          <w:sz w:val="20"/>
          <w:szCs w:val="20"/>
        </w:rPr>
        <w:t>система, функционирующая на многопроцессорном или многомашинном комплексе, при этом на каждой машине функционирует отдельное ядро, а сама система обеспечивает реализацию распределенных возможностей ОС.</w:t>
      </w:r>
    </w:p>
    <w:p w:rsidR="00D60724" w:rsidRDefault="005647A6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 xml:space="preserve">Жизненный цикл </w:t>
      </w:r>
      <w:r w:rsidRPr="009B5946">
        <w:rPr>
          <w:b/>
          <w:sz w:val="20"/>
          <w:szCs w:val="20"/>
        </w:rPr>
        <w:t>процесса</w:t>
      </w:r>
      <w:r w:rsidRPr="00D60724">
        <w:rPr>
          <w:sz w:val="20"/>
          <w:szCs w:val="20"/>
        </w:rPr>
        <w:t xml:space="preserve"> — это те этапы, через которые может проходить процесс в ходе своей обработки и исполнении в рамках вычислительной системы</w:t>
      </w:r>
      <w:proofErr w:type="gramStart"/>
      <w:r w:rsidRPr="00D60724">
        <w:rPr>
          <w:sz w:val="20"/>
          <w:szCs w:val="20"/>
        </w:rPr>
        <w:t>.(</w:t>
      </w:r>
      <w:proofErr w:type="gramEnd"/>
      <w:r w:rsidRPr="00D60724">
        <w:rPr>
          <w:sz w:val="20"/>
          <w:szCs w:val="20"/>
        </w:rPr>
        <w:t xml:space="preserve">Порождение; исполнение; ожидание постановки на исполнение; завершение). </w:t>
      </w:r>
    </w:p>
    <w:p w:rsidR="00D60724" w:rsidRDefault="005647A6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Буфер ввода процессов</w:t>
      </w:r>
      <w:r w:rsidRPr="00D60724">
        <w:rPr>
          <w:bCs/>
          <w:iCs/>
          <w:sz w:val="20"/>
          <w:szCs w:val="20"/>
        </w:rPr>
        <w:t xml:space="preserve"> - </w:t>
      </w:r>
      <w:r w:rsidRPr="00D60724">
        <w:rPr>
          <w:sz w:val="20"/>
          <w:szCs w:val="20"/>
        </w:rPr>
        <w:t>в этом буфере размещаются процессы от момента их формирования, или ввода в систему, до начала обработки его центральным процессором.</w:t>
      </w:r>
    </w:p>
    <w:p w:rsidR="00D60724" w:rsidRDefault="005647A6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Буфер обрабатываемых процессов</w:t>
      </w:r>
      <w:r w:rsidRPr="00D60724">
        <w:rPr>
          <w:bCs/>
          <w:iCs/>
          <w:sz w:val="20"/>
          <w:szCs w:val="20"/>
        </w:rPr>
        <w:t xml:space="preserve"> -</w:t>
      </w:r>
      <w:r w:rsidRPr="00D60724">
        <w:rPr>
          <w:sz w:val="20"/>
          <w:szCs w:val="20"/>
        </w:rPr>
        <w:t xml:space="preserve"> все процессы, которые начали обрабатываться центральным процессором, размещаются в данном буфере.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Свопинг</w:t>
      </w:r>
      <w:r w:rsidRPr="00D60724">
        <w:rPr>
          <w:bCs/>
          <w:iCs/>
          <w:sz w:val="20"/>
          <w:szCs w:val="20"/>
        </w:rPr>
        <w:t xml:space="preserve"> -</w:t>
      </w:r>
      <w:r w:rsidRPr="00D60724">
        <w:rPr>
          <w:sz w:val="20"/>
          <w:szCs w:val="20"/>
        </w:rPr>
        <w:t xml:space="preserve"> механизм откачки процесса во внешнюю память.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Полновесные процессы</w:t>
      </w:r>
      <w:r w:rsidRPr="00D60724">
        <w:rPr>
          <w:sz w:val="20"/>
          <w:szCs w:val="20"/>
        </w:rPr>
        <w:t xml:space="preserve"> — это те процессы, машинный код которых обладает эксклюзивными правами на владение оперативной памятью.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Легковесные процесс</w:t>
      </w:r>
      <w:proofErr w:type="gramStart"/>
      <w:r w:rsidRPr="009B5946">
        <w:rPr>
          <w:b/>
          <w:bCs/>
          <w:iCs/>
          <w:sz w:val="20"/>
          <w:szCs w:val="20"/>
        </w:rPr>
        <w:t>ы</w:t>
      </w:r>
      <w:r w:rsidRPr="009B5946">
        <w:rPr>
          <w:b/>
          <w:sz w:val="20"/>
          <w:szCs w:val="20"/>
        </w:rPr>
        <w:t>(</w:t>
      </w:r>
      <w:proofErr w:type="gramEnd"/>
      <w:r w:rsidRPr="009B5946">
        <w:rPr>
          <w:b/>
          <w:bCs/>
          <w:iCs/>
          <w:sz w:val="20"/>
          <w:szCs w:val="20"/>
        </w:rPr>
        <w:t>нити)</w:t>
      </w:r>
      <w:r w:rsidRPr="00D60724">
        <w:rPr>
          <w:sz w:val="20"/>
          <w:szCs w:val="20"/>
        </w:rPr>
        <w:t xml:space="preserve"> — это процессы, которые могут работать совместно с другими процессами на общем пространстве оперативной памяти.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Контекст процесса</w:t>
      </w:r>
      <w:r w:rsidRPr="00D60724">
        <w:rPr>
          <w:bCs/>
          <w:iCs/>
          <w:sz w:val="20"/>
          <w:szCs w:val="20"/>
        </w:rPr>
        <w:t xml:space="preserve"> - </w:t>
      </w:r>
      <w:r w:rsidRPr="00D60724">
        <w:rPr>
          <w:sz w:val="20"/>
          <w:szCs w:val="20"/>
        </w:rPr>
        <w:t>совокупность данных, характеризующих актуальное состояние процесса</w:t>
      </w:r>
      <w:proofErr w:type="gramStart"/>
      <w:r w:rsidRPr="00D60724">
        <w:rPr>
          <w:sz w:val="20"/>
          <w:szCs w:val="20"/>
        </w:rPr>
        <w:t>.(</w:t>
      </w:r>
      <w:proofErr w:type="gramEnd"/>
      <w:r w:rsidRPr="00D60724">
        <w:rPr>
          <w:sz w:val="20"/>
          <w:szCs w:val="20"/>
        </w:rPr>
        <w:t>Пользовательская составляющая; системная составляющая(если процесс отложен); аппаратная составляющая(активен)).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 xml:space="preserve">Процесс </w:t>
      </w:r>
      <w:r w:rsidRPr="009B5946">
        <w:rPr>
          <w:b/>
          <w:sz w:val="20"/>
          <w:szCs w:val="20"/>
        </w:rPr>
        <w:t xml:space="preserve">в ОС </w:t>
      </w:r>
      <w:r w:rsidRPr="009B5946">
        <w:rPr>
          <w:b/>
          <w:sz w:val="20"/>
          <w:szCs w:val="20"/>
          <w:lang w:val="en-US"/>
        </w:rPr>
        <w:t>UNIX</w:t>
      </w:r>
      <w:r w:rsidRPr="00D60724">
        <w:rPr>
          <w:sz w:val="20"/>
          <w:szCs w:val="20"/>
        </w:rPr>
        <w:t xml:space="preserve"> -  объект, зарегистрированный в таблице процессов.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 xml:space="preserve">Процесс в ОС </w:t>
      </w:r>
      <w:r w:rsidRPr="009B5946">
        <w:rPr>
          <w:b/>
          <w:bCs/>
          <w:iCs/>
          <w:sz w:val="20"/>
          <w:szCs w:val="20"/>
          <w:lang w:val="en-US"/>
        </w:rPr>
        <w:t>UNIX</w:t>
      </w:r>
      <w:r w:rsidRPr="00D60724">
        <w:rPr>
          <w:bCs/>
          <w:iCs/>
          <w:sz w:val="20"/>
          <w:szCs w:val="20"/>
        </w:rPr>
        <w:t xml:space="preserve"> - </w:t>
      </w:r>
      <w:r w:rsidRPr="00D60724">
        <w:rPr>
          <w:sz w:val="20"/>
          <w:szCs w:val="20"/>
        </w:rPr>
        <w:t xml:space="preserve">объект, порожденный системным вызовом </w:t>
      </w:r>
      <w:proofErr w:type="spellStart"/>
      <w:r w:rsidRPr="00D60724">
        <w:rPr>
          <w:iCs/>
          <w:sz w:val="20"/>
          <w:szCs w:val="20"/>
        </w:rPr>
        <w:t>fork</w:t>
      </w:r>
      <w:proofErr w:type="spellEnd"/>
      <w:r w:rsidRPr="00D60724">
        <w:rPr>
          <w:iCs/>
          <w:sz w:val="20"/>
          <w:szCs w:val="20"/>
        </w:rPr>
        <w:t>()</w:t>
      </w:r>
      <w:r w:rsidRPr="00D60724">
        <w:rPr>
          <w:sz w:val="20"/>
          <w:szCs w:val="20"/>
        </w:rPr>
        <w:t>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Идентификатор процесса(</w:t>
      </w:r>
      <w:r w:rsidRPr="009B5946">
        <w:rPr>
          <w:b/>
          <w:sz w:val="20"/>
          <w:szCs w:val="20"/>
          <w:lang w:val="en-US"/>
        </w:rPr>
        <w:t>PID</w:t>
      </w:r>
      <w:r w:rsidRPr="009B5946">
        <w:rPr>
          <w:b/>
          <w:sz w:val="20"/>
          <w:szCs w:val="20"/>
        </w:rPr>
        <w:t>)</w:t>
      </w:r>
      <w:r w:rsidRPr="00D60724">
        <w:rPr>
          <w:sz w:val="20"/>
          <w:szCs w:val="20"/>
        </w:rPr>
        <w:t xml:space="preserve"> - номер записи таблицы, соответствующей данному процессу.</w:t>
      </w:r>
    </w:p>
    <w:p w:rsidR="00D60724" w:rsidRDefault="00FB515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lastRenderedPageBreak/>
        <w:t>Зомби</w:t>
      </w:r>
      <w:r w:rsidRPr="00D60724">
        <w:rPr>
          <w:bCs/>
          <w:iCs/>
          <w:sz w:val="20"/>
          <w:szCs w:val="20"/>
        </w:rPr>
        <w:t xml:space="preserve"> - </w:t>
      </w:r>
      <w:r w:rsidRPr="00D60724">
        <w:rPr>
          <w:sz w:val="20"/>
          <w:szCs w:val="20"/>
        </w:rPr>
        <w:t>процесс не может завершиться сиюминутно, т.к. выполняется целая совокупность действий в системе, связанных с завершением процесса.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Раздел системного устройства</w:t>
      </w:r>
      <w:r w:rsidRPr="00D60724">
        <w:rPr>
          <w:sz w:val="20"/>
          <w:szCs w:val="20"/>
        </w:rPr>
        <w:t xml:space="preserve"> — это последовательность блоков (выделенная на внешнем запоминающем устройстве), внутри которых используется виртуальная нумерация этих блоков, т.е. каждый раздел начинается с нулевого блока.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Критический ресурс</w:t>
      </w:r>
      <w:r w:rsidRPr="00D60724">
        <w:rPr>
          <w:sz w:val="20"/>
          <w:szCs w:val="20"/>
        </w:rPr>
        <w:t xml:space="preserve"> - разделяемый ресурс, использование которого организовано таким образом, что он может быть доступен в каждый момент времени только одному из взаимодействующих процессов.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Критическая секция</w:t>
      </w:r>
      <w:r w:rsidRPr="00D60724">
        <w:rPr>
          <w:sz w:val="20"/>
          <w:szCs w:val="20"/>
        </w:rPr>
        <w:t xml:space="preserve"> - часть программы, в рамках которой осуществляется работа с критическим ресурсом.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Гонка процессов</w:t>
      </w:r>
      <w:r w:rsidRPr="00D60724">
        <w:rPr>
          <w:sz w:val="20"/>
          <w:szCs w:val="20"/>
        </w:rPr>
        <w:t xml:space="preserve"> - ситуация, когда процессы конкурируют за разделяемый ресурс.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Взаимное исключение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такой способ работы с разделяемым ресурсом, при котором в тот момент, когда один из процессов работает с разделяемым ресурсом, все остальные процессы не могут иметь к нему доступ.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Блокировка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ситуация, когда доступ к разделяемому ресурсу одного из взаимодействующих процессов не обеспечивается за счет активности более приоритетных процессов.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Тупик</w:t>
      </w:r>
      <w:r w:rsidRPr="00D60724">
        <w:rPr>
          <w:sz w:val="20"/>
          <w:szCs w:val="20"/>
        </w:rPr>
        <w:t xml:space="preserve"> - ситуация, когда из-за некорректной организации доступа к разделяемым ресурсам происходит взаимоблокировка.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 xml:space="preserve">Семафоры </w:t>
      </w:r>
      <w:proofErr w:type="spellStart"/>
      <w:r w:rsidRPr="009B5946">
        <w:rPr>
          <w:b/>
          <w:bCs/>
          <w:iCs/>
          <w:sz w:val="20"/>
          <w:szCs w:val="20"/>
        </w:rPr>
        <w:t>Дейкстры</w:t>
      </w:r>
      <w:proofErr w:type="spellEnd"/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— это формальная модель организации доступа, предложенная голландским ученым </w:t>
      </w:r>
      <w:proofErr w:type="spellStart"/>
      <w:r w:rsidRPr="00D60724">
        <w:rPr>
          <w:sz w:val="20"/>
          <w:szCs w:val="20"/>
        </w:rPr>
        <w:t>Дейкстрой</w:t>
      </w:r>
      <w:proofErr w:type="spellEnd"/>
      <w:r w:rsidRPr="00D60724">
        <w:rPr>
          <w:sz w:val="20"/>
          <w:szCs w:val="20"/>
        </w:rPr>
        <w:t xml:space="preserve">, которая основывается на следующей концепции. Имеется специальный тип данных — </w:t>
      </w:r>
      <w:r w:rsidRPr="00D60724">
        <w:rPr>
          <w:bCs/>
          <w:iCs/>
          <w:sz w:val="20"/>
          <w:szCs w:val="20"/>
        </w:rPr>
        <w:t>семафор</w:t>
      </w:r>
      <w:r w:rsidRPr="00D60724">
        <w:rPr>
          <w:sz w:val="20"/>
          <w:szCs w:val="20"/>
        </w:rPr>
        <w:t xml:space="preserve">. Переменная типа </w:t>
      </w:r>
      <w:r w:rsidRPr="00D60724">
        <w:rPr>
          <w:bCs/>
          <w:iCs/>
          <w:sz w:val="20"/>
          <w:szCs w:val="20"/>
        </w:rPr>
        <w:t xml:space="preserve">семафор </w:t>
      </w:r>
      <w:r w:rsidRPr="00D60724">
        <w:rPr>
          <w:sz w:val="20"/>
          <w:szCs w:val="20"/>
        </w:rPr>
        <w:t xml:space="preserve">может иметь целочисленные значения. Над этими переменными определены следующие операции: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bCs/>
          <w:sz w:val="20"/>
          <w:szCs w:val="20"/>
        </w:rPr>
        <w:t>(</w:t>
      </w:r>
      <w:r w:rsidRPr="00D60724">
        <w:rPr>
          <w:sz w:val="20"/>
          <w:szCs w:val="20"/>
        </w:rPr>
        <w:t>S</w:t>
      </w:r>
      <w:r w:rsidRPr="00D60724">
        <w:rPr>
          <w:bCs/>
          <w:sz w:val="20"/>
          <w:szCs w:val="20"/>
        </w:rPr>
        <w:t xml:space="preserve">) </w:t>
      </w:r>
      <w:r w:rsidRPr="00D60724">
        <w:rPr>
          <w:sz w:val="20"/>
          <w:szCs w:val="20"/>
        </w:rPr>
        <w:t xml:space="preserve">(или </w:t>
      </w:r>
      <w:r w:rsidRPr="00D60724">
        <w:rPr>
          <w:bCs/>
          <w:sz w:val="20"/>
          <w:szCs w:val="20"/>
        </w:rPr>
        <w:t>P(</w:t>
      </w:r>
      <w:r w:rsidRPr="00D60724">
        <w:rPr>
          <w:sz w:val="20"/>
          <w:szCs w:val="20"/>
        </w:rPr>
        <w:t>S</w:t>
      </w:r>
      <w:r w:rsidRPr="00D60724">
        <w:rPr>
          <w:bCs/>
          <w:sz w:val="20"/>
          <w:szCs w:val="20"/>
        </w:rPr>
        <w:t>)</w:t>
      </w:r>
      <w:r w:rsidRPr="00D60724">
        <w:rPr>
          <w:sz w:val="20"/>
          <w:szCs w:val="20"/>
        </w:rPr>
        <w:t xml:space="preserve">) и </w:t>
      </w:r>
      <w:proofErr w:type="spellStart"/>
      <w:r w:rsidRPr="00D60724">
        <w:rPr>
          <w:bCs/>
          <w:sz w:val="20"/>
          <w:szCs w:val="20"/>
        </w:rPr>
        <w:t>up</w:t>
      </w:r>
      <w:proofErr w:type="spellEnd"/>
      <w:r w:rsidRPr="00D60724">
        <w:rPr>
          <w:bCs/>
          <w:sz w:val="20"/>
          <w:szCs w:val="20"/>
        </w:rPr>
        <w:t>(</w:t>
      </w:r>
      <w:r w:rsidRPr="00D60724">
        <w:rPr>
          <w:sz w:val="20"/>
          <w:szCs w:val="20"/>
        </w:rPr>
        <w:t>S</w:t>
      </w:r>
      <w:r w:rsidRPr="00D60724">
        <w:rPr>
          <w:bCs/>
          <w:sz w:val="20"/>
          <w:szCs w:val="20"/>
        </w:rPr>
        <w:t xml:space="preserve">) </w:t>
      </w:r>
      <w:r w:rsidRPr="00D60724">
        <w:rPr>
          <w:sz w:val="20"/>
          <w:szCs w:val="20"/>
        </w:rPr>
        <w:t xml:space="preserve">(или </w:t>
      </w:r>
      <w:r w:rsidRPr="00D60724">
        <w:rPr>
          <w:bCs/>
          <w:sz w:val="20"/>
          <w:szCs w:val="20"/>
        </w:rPr>
        <w:t>V(</w:t>
      </w:r>
      <w:r w:rsidRPr="00D60724">
        <w:rPr>
          <w:sz w:val="20"/>
          <w:szCs w:val="20"/>
        </w:rPr>
        <w:t>S</w:t>
      </w:r>
      <w:r w:rsidRPr="00D60724">
        <w:rPr>
          <w:bCs/>
          <w:sz w:val="20"/>
          <w:szCs w:val="20"/>
        </w:rPr>
        <w:t>)</w:t>
      </w:r>
      <w:r w:rsidRPr="00D60724">
        <w:rPr>
          <w:sz w:val="20"/>
          <w:szCs w:val="20"/>
        </w:rPr>
        <w:t xml:space="preserve">). Операция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bCs/>
          <w:sz w:val="20"/>
          <w:szCs w:val="20"/>
        </w:rPr>
        <w:t xml:space="preserve">(S) </w:t>
      </w:r>
      <w:r w:rsidRPr="00D60724">
        <w:rPr>
          <w:sz w:val="20"/>
          <w:szCs w:val="20"/>
        </w:rPr>
        <w:t xml:space="preserve">проверяет значение семафора </w:t>
      </w:r>
      <w:r w:rsidRPr="00D60724">
        <w:rPr>
          <w:bCs/>
          <w:sz w:val="20"/>
          <w:szCs w:val="20"/>
        </w:rPr>
        <w:t>S</w:t>
      </w:r>
      <w:r w:rsidRPr="00D60724">
        <w:rPr>
          <w:sz w:val="20"/>
          <w:szCs w:val="20"/>
        </w:rPr>
        <w:t xml:space="preserve">, и если оно больше нуля, то уменьшает его на </w:t>
      </w:r>
      <w:r w:rsidRPr="00D60724">
        <w:rPr>
          <w:bCs/>
          <w:sz w:val="20"/>
          <w:szCs w:val="20"/>
        </w:rPr>
        <w:t>1</w:t>
      </w:r>
      <w:r w:rsidRPr="00D60724">
        <w:rPr>
          <w:sz w:val="20"/>
          <w:szCs w:val="20"/>
        </w:rPr>
        <w:t xml:space="preserve">. Если же это не так, процесс блокируется, причем связанная с заблокированным процессом операция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bCs/>
          <w:sz w:val="20"/>
          <w:szCs w:val="20"/>
        </w:rPr>
        <w:t xml:space="preserve"> </w:t>
      </w:r>
      <w:r w:rsidR="00D60724">
        <w:rPr>
          <w:sz w:val="20"/>
          <w:szCs w:val="20"/>
        </w:rPr>
        <w:t xml:space="preserve">считается незавершенной. </w:t>
      </w:r>
      <w:r w:rsidRPr="00D60724">
        <w:rPr>
          <w:sz w:val="20"/>
          <w:szCs w:val="20"/>
        </w:rPr>
        <w:t xml:space="preserve">Операция </w:t>
      </w:r>
      <w:proofErr w:type="spellStart"/>
      <w:r w:rsidRPr="00D60724">
        <w:rPr>
          <w:bCs/>
          <w:sz w:val="20"/>
          <w:szCs w:val="20"/>
        </w:rPr>
        <w:t>up</w:t>
      </w:r>
      <w:proofErr w:type="spellEnd"/>
      <w:r w:rsidRPr="00D60724">
        <w:rPr>
          <w:bCs/>
          <w:sz w:val="20"/>
          <w:szCs w:val="20"/>
        </w:rPr>
        <w:t xml:space="preserve">(S) </w:t>
      </w:r>
      <w:r w:rsidRPr="00D60724">
        <w:rPr>
          <w:sz w:val="20"/>
          <w:szCs w:val="20"/>
        </w:rPr>
        <w:t xml:space="preserve">увеличивает значение семафора на </w:t>
      </w:r>
      <w:r w:rsidRPr="00D60724">
        <w:rPr>
          <w:bCs/>
          <w:sz w:val="20"/>
          <w:szCs w:val="20"/>
        </w:rPr>
        <w:t>1</w:t>
      </w:r>
      <w:r w:rsidRPr="00D60724">
        <w:rPr>
          <w:sz w:val="20"/>
          <w:szCs w:val="20"/>
        </w:rPr>
        <w:t>. При этом</w:t>
      </w:r>
      <w:proofErr w:type="gramStart"/>
      <w:r w:rsidRPr="00D60724">
        <w:rPr>
          <w:sz w:val="20"/>
          <w:szCs w:val="20"/>
        </w:rPr>
        <w:t>,</w:t>
      </w:r>
      <w:proofErr w:type="gramEnd"/>
      <w:r w:rsidRPr="00D60724">
        <w:rPr>
          <w:sz w:val="20"/>
          <w:szCs w:val="20"/>
        </w:rPr>
        <w:t xml:space="preserve"> если в системе присутствуют процессы, блокированные ранее при выполнении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на этом семафоре, один из них </w:t>
      </w:r>
      <w:proofErr w:type="spellStart"/>
      <w:r w:rsidRPr="00D60724">
        <w:rPr>
          <w:sz w:val="20"/>
          <w:szCs w:val="20"/>
        </w:rPr>
        <w:t>разблокировывается</w:t>
      </w:r>
      <w:proofErr w:type="spellEnd"/>
      <w:r w:rsidRPr="00D60724">
        <w:rPr>
          <w:sz w:val="20"/>
          <w:szCs w:val="20"/>
        </w:rPr>
        <w:t xml:space="preserve"> и завершает выполнение операции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sz w:val="20"/>
          <w:szCs w:val="20"/>
        </w:rPr>
        <w:t xml:space="preserve">, т.е. вновь уменьшает значение семафора. При этом операции </w:t>
      </w:r>
      <w:proofErr w:type="spellStart"/>
      <w:r w:rsidRPr="00D60724">
        <w:rPr>
          <w:bCs/>
          <w:sz w:val="20"/>
          <w:szCs w:val="20"/>
        </w:rPr>
        <w:t>up</w:t>
      </w:r>
      <w:proofErr w:type="spellEnd"/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и </w:t>
      </w:r>
      <w:proofErr w:type="spellStart"/>
      <w:r w:rsidRPr="00D60724">
        <w:rPr>
          <w:bCs/>
          <w:sz w:val="20"/>
          <w:szCs w:val="20"/>
        </w:rPr>
        <w:t>down</w:t>
      </w:r>
      <w:proofErr w:type="spellEnd"/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>являются атомарными (неделимыми), т.е. их выполнение не может быть прервано прерыванием.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Мониторы Хоара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— модель синхронизации, в которой, в частности, предпринята попытка обойти требование аппаратной поддержки атомарности упомянутых выше операций. Монитор является высокоуровневой конструкцией (можно говорить, что это конструкция уровня языка программирования), </w:t>
      </w:r>
      <w:proofErr w:type="gramStart"/>
      <w:r w:rsidRPr="00D60724">
        <w:rPr>
          <w:sz w:val="20"/>
          <w:szCs w:val="20"/>
        </w:rPr>
        <w:t>реализация</w:t>
      </w:r>
      <w:proofErr w:type="gramEnd"/>
      <w:r w:rsidRPr="00D60724">
        <w:rPr>
          <w:sz w:val="20"/>
          <w:szCs w:val="20"/>
        </w:rPr>
        <w:t xml:space="preserve"> которой поддерживается системой программирования (компилятором). Монитор — это специализированный модуль, включающий в себя некие процедуры и функции, а также данные, с которыми работают эти процедуры и функции.</w:t>
      </w:r>
    </w:p>
    <w:p w:rsidR="00D60724" w:rsidRDefault="00995C2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 xml:space="preserve">Механизм </w:t>
      </w:r>
      <w:r w:rsidRPr="009B5946">
        <w:rPr>
          <w:b/>
          <w:bCs/>
          <w:iCs/>
          <w:sz w:val="20"/>
          <w:szCs w:val="20"/>
        </w:rPr>
        <w:t>передачи сообщений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основан на двух функциональных примитивах: </w:t>
      </w:r>
      <w:proofErr w:type="spellStart"/>
      <w:r w:rsidRPr="00D60724">
        <w:rPr>
          <w:bCs/>
          <w:sz w:val="20"/>
          <w:szCs w:val="20"/>
        </w:rPr>
        <w:t>send</w:t>
      </w:r>
      <w:proofErr w:type="spellEnd"/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(отправить сообщение) и </w:t>
      </w:r>
      <w:proofErr w:type="spellStart"/>
      <w:r w:rsidRPr="00D60724">
        <w:rPr>
          <w:bCs/>
          <w:sz w:val="20"/>
          <w:szCs w:val="20"/>
        </w:rPr>
        <w:t>receive</w:t>
      </w:r>
      <w:proofErr w:type="spellEnd"/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 xml:space="preserve">(принять сообщение). </w:t>
      </w:r>
      <w:r w:rsidRPr="00D60724">
        <w:rPr>
          <w:iCs/>
          <w:sz w:val="20"/>
          <w:szCs w:val="20"/>
        </w:rPr>
        <w:t xml:space="preserve">Блокирующий </w:t>
      </w:r>
      <w:proofErr w:type="spellStart"/>
      <w:r w:rsidRPr="00D60724">
        <w:rPr>
          <w:iCs/>
          <w:sz w:val="20"/>
          <w:szCs w:val="20"/>
        </w:rPr>
        <w:t>send</w:t>
      </w:r>
      <w:proofErr w:type="spellEnd"/>
      <w:r w:rsidRPr="00D60724">
        <w:rPr>
          <w:sz w:val="20"/>
          <w:szCs w:val="20"/>
        </w:rPr>
        <w:t xml:space="preserve">: процесс-отправитель будет блокирован до тех пор, пока посланное им сообщение не будет получено. </w:t>
      </w:r>
      <w:r w:rsidRPr="00D60724">
        <w:rPr>
          <w:iCs/>
          <w:sz w:val="20"/>
          <w:szCs w:val="20"/>
        </w:rPr>
        <w:t xml:space="preserve">Блокирующий </w:t>
      </w:r>
      <w:proofErr w:type="spellStart"/>
      <w:r w:rsidRPr="00D60724">
        <w:rPr>
          <w:iCs/>
          <w:sz w:val="20"/>
          <w:szCs w:val="20"/>
        </w:rPr>
        <w:t>receive</w:t>
      </w:r>
      <w:proofErr w:type="spellEnd"/>
      <w:r w:rsidRPr="00D60724">
        <w:rPr>
          <w:sz w:val="20"/>
          <w:szCs w:val="20"/>
        </w:rPr>
        <w:t>: процесс-получатель будет блокирован до тех пор, пока не будет получено соответствующее сообщение. Неблокирующие операции происходят без блокировок.</w:t>
      </w:r>
      <w:r w:rsidR="000C7D1A" w:rsidRPr="00D60724">
        <w:rPr>
          <w:sz w:val="20"/>
          <w:szCs w:val="20"/>
        </w:rPr>
        <w:t xml:space="preserve"> </w:t>
      </w:r>
      <w:r w:rsidR="000C7D1A" w:rsidRPr="00D60724">
        <w:rPr>
          <w:bCs/>
          <w:sz w:val="20"/>
          <w:szCs w:val="20"/>
        </w:rPr>
        <w:t xml:space="preserve">Адресация </w:t>
      </w:r>
      <w:r w:rsidR="000C7D1A" w:rsidRPr="00D60724">
        <w:rPr>
          <w:sz w:val="20"/>
          <w:szCs w:val="20"/>
        </w:rPr>
        <w:t xml:space="preserve">может быть </w:t>
      </w:r>
      <w:r w:rsidR="000C7D1A" w:rsidRPr="00D60724">
        <w:rPr>
          <w:bCs/>
          <w:iCs/>
          <w:sz w:val="20"/>
          <w:szCs w:val="20"/>
        </w:rPr>
        <w:t>прямой</w:t>
      </w:r>
      <w:r w:rsidR="000C7D1A" w:rsidRPr="00D60724">
        <w:rPr>
          <w:sz w:val="20"/>
          <w:szCs w:val="20"/>
        </w:rPr>
        <w:t xml:space="preserve">, когда указывается конкретный адрес получателя и/или отправителя или </w:t>
      </w:r>
      <w:r w:rsidR="000C7D1A" w:rsidRPr="00D60724">
        <w:rPr>
          <w:bCs/>
          <w:iCs/>
          <w:sz w:val="20"/>
          <w:szCs w:val="20"/>
        </w:rPr>
        <w:t>косвенной</w:t>
      </w:r>
      <w:r w:rsidR="000C7D1A" w:rsidRPr="00D60724">
        <w:rPr>
          <w:sz w:val="20"/>
          <w:szCs w:val="20"/>
        </w:rPr>
        <w:t>. В случае косвенной адресации не указывается адрес получателя при отправке или отправителя при получении; сообщение «бросается» в некоторый общий пул, в котором могут быть реализованы различные стратегии доступа (FIFO, LIFO и т.д.).</w:t>
      </w:r>
    </w:p>
    <w:p w:rsidR="00D60724" w:rsidRDefault="00D3379A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Обедающие философы</w:t>
      </w:r>
      <w:r w:rsidRPr="00D60724">
        <w:rPr>
          <w:sz w:val="20"/>
          <w:szCs w:val="20"/>
        </w:rPr>
        <w:t xml:space="preserve">. Пускай существует круглый стол, за которым сидит группа философов: они пришли пообщаться и покушать. Кушают они спагетти, </w:t>
      </w:r>
      <w:proofErr w:type="gramStart"/>
      <w:r w:rsidRPr="00D60724">
        <w:rPr>
          <w:sz w:val="20"/>
          <w:szCs w:val="20"/>
        </w:rPr>
        <w:t>которое</w:t>
      </w:r>
      <w:proofErr w:type="gramEnd"/>
      <w:r w:rsidRPr="00D60724">
        <w:rPr>
          <w:sz w:val="20"/>
          <w:szCs w:val="20"/>
        </w:rPr>
        <w:t xml:space="preserve"> находится в общей миске, стоящей в центре стола. </w:t>
      </w:r>
      <w:proofErr w:type="gramStart"/>
      <w:r w:rsidRPr="00D60724">
        <w:rPr>
          <w:sz w:val="20"/>
          <w:szCs w:val="20"/>
        </w:rPr>
        <w:t>Для приема пищи они пользуются двумя вилками: одна в левой руке, другая — в правой.</w:t>
      </w:r>
      <w:proofErr w:type="gramEnd"/>
      <w:r w:rsidRPr="00D60724">
        <w:rPr>
          <w:sz w:val="20"/>
          <w:szCs w:val="20"/>
        </w:rPr>
        <w:t xml:space="preserve"> Вилки располагаются по одной между каждыми двумя философами. Любой философ может взять обе вилки, покушать, затем положить вилки на стол, после этого вилки может взять его сосед и повторить эти действия. Если мы организуем работу таким образом, что любой философ, желающий поесть, берет сначала левую вилку, затем правую, после чего начинает кушать, то в какой-то момент может возникнуть ситуация тупика (когда каждый возьмет по одной левой вилке, а правая будет захвачена соседом). Данная задача иллюстрирует модель доступа равноправных процессов к общему ресурсу, и ставится вопрос, как организовать </w:t>
      </w:r>
      <w:r w:rsidRPr="00D60724">
        <w:rPr>
          <w:bCs/>
          <w:sz w:val="20"/>
          <w:szCs w:val="20"/>
        </w:rPr>
        <w:t xml:space="preserve">корректную </w:t>
      </w:r>
      <w:r w:rsidRPr="00D60724">
        <w:rPr>
          <w:sz w:val="20"/>
          <w:szCs w:val="20"/>
        </w:rPr>
        <w:t>работу такой системы.</w:t>
      </w:r>
    </w:p>
    <w:p w:rsidR="00D60724" w:rsidRDefault="002F0C65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Задача «читателей и писателей»</w:t>
      </w:r>
      <w:r w:rsidRPr="00D60724">
        <w:rPr>
          <w:sz w:val="20"/>
          <w:szCs w:val="20"/>
        </w:rPr>
        <w:t>. Представим произвольную систему резервирования ресурса. Например, это может быть система резервирования места в гостинице. В данной системе существует два типа процессов для работы с информацией. Одни процессы могут читать информацию, а другие — ее изменять, корректировать. Соответственно, возникает все тот же вопрос, как организовать корректную совместную работу этих процессов. Это означает, что в любой момент времени читать данные могут любое количество процессов-читателей, но если процесс-писатель начал свою работу, то все остальные процессы (и читатели, и писатели) будут блокированы на входе в систему. Данная задача иллюстрирует модель доступа к общему ресурсу процессов, имеющих разные приоритеты.</w:t>
      </w:r>
    </w:p>
    <w:p w:rsidR="00D60724" w:rsidRDefault="006D63E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Задача о «спящем парикмахере»</w:t>
      </w:r>
      <w:r w:rsidRPr="00D60724">
        <w:rPr>
          <w:sz w:val="20"/>
          <w:szCs w:val="20"/>
        </w:rPr>
        <w:t>. Представим себе парикмахерскую, в которой имеется единственно рабочее кресло и единственный цирюльник. В парикмахерской есть комната ожидания, в которой стоят N кресел, на которых могут сидеть клиенты, ожидающие своей очереди. Если свободных кресел нет, то вновь приходящие клиенты сразу же покидают заведение. Когда посетителей нет, парикмахер может сидеть в своем кресле и дремать. Данная задача является иллюстрацией модели клиент-сервер с ограничением на длину очереди клиентов.</w:t>
      </w:r>
    </w:p>
    <w:p w:rsidR="00D60724" w:rsidRDefault="006D63E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sz w:val="20"/>
          <w:szCs w:val="20"/>
        </w:rPr>
        <w:t>Родственные процессы</w:t>
      </w:r>
      <w:r w:rsidRPr="00D60724">
        <w:rPr>
          <w:bCs/>
          <w:sz w:val="20"/>
          <w:szCs w:val="20"/>
        </w:rPr>
        <w:t xml:space="preserve"> </w:t>
      </w:r>
      <w:r w:rsidRPr="00D60724">
        <w:rPr>
          <w:sz w:val="20"/>
          <w:szCs w:val="20"/>
        </w:rPr>
        <w:t>– процессы, связанные некоторой иерархией родств</w:t>
      </w:r>
      <w:proofErr w:type="gramStart"/>
      <w:r w:rsidRPr="00D60724">
        <w:rPr>
          <w:sz w:val="20"/>
          <w:szCs w:val="20"/>
        </w:rPr>
        <w:t>а</w:t>
      </w:r>
      <w:r w:rsidR="00D60724">
        <w:rPr>
          <w:sz w:val="20"/>
          <w:szCs w:val="20"/>
        </w:rPr>
        <w:t>(</w:t>
      </w:r>
      <w:proofErr w:type="gramEnd"/>
      <w:r w:rsidR="00D60724">
        <w:rPr>
          <w:sz w:val="20"/>
          <w:szCs w:val="20"/>
        </w:rPr>
        <w:t>созданные п</w:t>
      </w:r>
      <w:r w:rsidR="00823B7E">
        <w:rPr>
          <w:sz w:val="20"/>
          <w:szCs w:val="20"/>
        </w:rPr>
        <w:t>осле создания канала в процессе-</w:t>
      </w:r>
      <w:r w:rsidR="00D60724">
        <w:rPr>
          <w:sz w:val="20"/>
          <w:szCs w:val="20"/>
        </w:rPr>
        <w:t>предке)</w:t>
      </w:r>
      <w:r w:rsidRPr="00D60724">
        <w:rPr>
          <w:sz w:val="20"/>
          <w:szCs w:val="20"/>
        </w:rPr>
        <w:t>.</w:t>
      </w:r>
    </w:p>
    <w:p w:rsidR="00D60724" w:rsidRDefault="001D2AE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Неименованный канал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некоторый ресурс, наследуемый сыновьями процессами, причем этот механизм может быть использован для организации взаимодействия произвольных родственников.</w:t>
      </w:r>
      <w:r w:rsidR="009C5009" w:rsidRPr="00D60724">
        <w:rPr>
          <w:sz w:val="20"/>
          <w:szCs w:val="20"/>
        </w:rPr>
        <w:t xml:space="preserve"> Представляется в виде области памяти на внешнем запоминающем устройстве, управляемой операционной системой, которая осуществляет выделение взаимодействующим процессам частей из этой области памяти для совместной работы</w:t>
      </w:r>
      <w:r w:rsidR="00434339" w:rsidRPr="00D60724">
        <w:rPr>
          <w:sz w:val="20"/>
          <w:szCs w:val="20"/>
        </w:rPr>
        <w:t>.</w:t>
      </w:r>
    </w:p>
    <w:p w:rsidR="00D60724" w:rsidRDefault="001D2AE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lastRenderedPageBreak/>
        <w:t>Модель «главный</w:t>
      </w:r>
      <w:r w:rsidRPr="009B5946">
        <w:rPr>
          <w:b/>
          <w:sz w:val="20"/>
          <w:szCs w:val="20"/>
        </w:rPr>
        <w:t>-подчиненный»</w:t>
      </w:r>
      <w:r w:rsidRPr="00D60724">
        <w:rPr>
          <w:sz w:val="20"/>
          <w:szCs w:val="20"/>
        </w:rPr>
        <w:t xml:space="preserve"> - среди взаимодействующих процессов можно выделить процессы, имеющие больше полномочий, чем у остальных.</w:t>
      </w:r>
      <w:r w:rsidR="0045132C" w:rsidRPr="00D60724">
        <w:rPr>
          <w:sz w:val="20"/>
          <w:szCs w:val="20"/>
        </w:rPr>
        <w:t xml:space="preserve"> Отладчик может в произвольные моменты времени останавливать отлаживаемый процесс и, когда отлаживаемый процесс остановлен, осуществлять действия по его отладке: просматривать содержимое тела процесса, при необходимости корректировать тело процесса и т.д.</w:t>
      </w:r>
    </w:p>
    <w:p w:rsidR="00D60724" w:rsidRDefault="001A4211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Пошаговый режим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режим, обеспечиваемый аппаратурой компьютера, который вызывает прерывание после исполнения каждой машинной команды отлаживаемого процесса.</w:t>
      </w:r>
    </w:p>
    <w:p w:rsidR="00D60724" w:rsidRDefault="00C5087B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>Адресно-кодовые отладчики</w:t>
      </w:r>
      <w:r w:rsidRPr="00D60724">
        <w:rPr>
          <w:sz w:val="20"/>
          <w:szCs w:val="20"/>
        </w:rPr>
        <w:t xml:space="preserve"> оперируют адресами тела отлаживаемого процесса, в то время как </w:t>
      </w:r>
      <w:r w:rsidRPr="009B5946">
        <w:rPr>
          <w:b/>
          <w:sz w:val="20"/>
          <w:szCs w:val="20"/>
        </w:rPr>
        <w:t>символьные отладчики</w:t>
      </w:r>
      <w:r w:rsidRPr="00D60724">
        <w:rPr>
          <w:sz w:val="20"/>
          <w:szCs w:val="20"/>
        </w:rPr>
        <w:t xml:space="preserve"> позволяют оперировать объектами языка, т.е. переменными языка и операторами языка.</w:t>
      </w:r>
    </w:p>
    <w:p w:rsidR="00823B7E" w:rsidRDefault="00E00FEE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Именованные каналы</w:t>
      </w:r>
      <w:r w:rsidRPr="00D60724">
        <w:rPr>
          <w:bCs/>
          <w:iCs/>
          <w:sz w:val="20"/>
          <w:szCs w:val="20"/>
        </w:rPr>
        <w:t xml:space="preserve"> </w:t>
      </w:r>
      <w:r w:rsidRPr="00D60724">
        <w:rPr>
          <w:sz w:val="20"/>
          <w:szCs w:val="20"/>
        </w:rPr>
        <w:t>— это ресурс, принадлежащий взаимодействующим процессам, посредством которого осуществляется взаимодействие.</w:t>
      </w:r>
      <w:r w:rsidR="00434339" w:rsidRPr="00D60724">
        <w:rPr>
          <w:sz w:val="20"/>
          <w:szCs w:val="20"/>
        </w:rPr>
        <w:t xml:space="preserve"> Является файлом, организованным по стратегии </w:t>
      </w:r>
      <w:r w:rsidR="00434339" w:rsidRPr="00D60724">
        <w:rPr>
          <w:sz w:val="20"/>
          <w:szCs w:val="20"/>
          <w:lang w:val="en-US"/>
        </w:rPr>
        <w:t>FIFO</w:t>
      </w:r>
      <w:r w:rsidR="00434339" w:rsidRPr="00D60724">
        <w:rPr>
          <w:sz w:val="20"/>
          <w:szCs w:val="20"/>
        </w:rPr>
        <w:t>.</w:t>
      </w:r>
    </w:p>
    <w:p w:rsidR="00823B7E" w:rsidRDefault="00E00FEE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 xml:space="preserve">Передача </w:t>
      </w:r>
      <w:r w:rsidRPr="009B5946">
        <w:rPr>
          <w:b/>
          <w:bCs/>
          <w:iCs/>
          <w:sz w:val="20"/>
          <w:szCs w:val="20"/>
        </w:rPr>
        <w:t>сигналов</w:t>
      </w:r>
      <w:r w:rsidRPr="00823B7E">
        <w:rPr>
          <w:bCs/>
          <w:iCs/>
          <w:sz w:val="20"/>
          <w:szCs w:val="20"/>
        </w:rPr>
        <w:t xml:space="preserve"> </w:t>
      </w:r>
      <w:r w:rsidRPr="00823B7E">
        <w:rPr>
          <w:sz w:val="20"/>
          <w:szCs w:val="20"/>
        </w:rPr>
        <w:t>— это средство оказания воздействия одним процессом на другой процесс в общем случае</w:t>
      </w:r>
      <w:r w:rsidR="00C5087B" w:rsidRPr="00823B7E">
        <w:rPr>
          <w:sz w:val="20"/>
          <w:szCs w:val="20"/>
        </w:rPr>
        <w:t xml:space="preserve">. </w:t>
      </w:r>
    </w:p>
    <w:p w:rsidR="00823B7E" w:rsidRDefault="00241043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sz w:val="20"/>
          <w:szCs w:val="20"/>
        </w:rPr>
        <w:t xml:space="preserve">Система </w:t>
      </w:r>
      <w:r w:rsidRPr="009B5946">
        <w:rPr>
          <w:b/>
          <w:bCs/>
          <w:iCs/>
          <w:sz w:val="20"/>
          <w:szCs w:val="20"/>
          <w:lang w:val="en-US"/>
        </w:rPr>
        <w:t>IPC</w:t>
      </w:r>
      <w:r w:rsidRPr="00823B7E">
        <w:rPr>
          <w:bCs/>
          <w:iCs/>
          <w:sz w:val="20"/>
          <w:szCs w:val="20"/>
        </w:rPr>
        <w:t xml:space="preserve"> </w:t>
      </w:r>
      <w:r w:rsidRPr="00823B7E">
        <w:rPr>
          <w:sz w:val="20"/>
          <w:szCs w:val="20"/>
        </w:rPr>
        <w:t>(</w:t>
      </w:r>
      <w:r w:rsidRPr="00823B7E">
        <w:rPr>
          <w:sz w:val="20"/>
          <w:szCs w:val="20"/>
          <w:lang w:val="en-US"/>
        </w:rPr>
        <w:t>Inter</w:t>
      </w:r>
      <w:r w:rsidRPr="00823B7E">
        <w:rPr>
          <w:sz w:val="20"/>
          <w:szCs w:val="20"/>
        </w:rPr>
        <w:t>-</w:t>
      </w:r>
      <w:r w:rsidRPr="00823B7E">
        <w:rPr>
          <w:sz w:val="20"/>
          <w:szCs w:val="20"/>
          <w:lang w:val="en-US"/>
        </w:rPr>
        <w:t>Process</w:t>
      </w:r>
      <w:r w:rsidRPr="00823B7E">
        <w:rPr>
          <w:sz w:val="20"/>
          <w:szCs w:val="20"/>
        </w:rPr>
        <w:t xml:space="preserve"> </w:t>
      </w:r>
      <w:r w:rsidRPr="00823B7E">
        <w:rPr>
          <w:sz w:val="20"/>
          <w:szCs w:val="20"/>
          <w:lang w:val="en-US"/>
        </w:rPr>
        <w:t>Communication</w:t>
      </w:r>
      <w:r w:rsidRPr="00823B7E">
        <w:rPr>
          <w:sz w:val="20"/>
          <w:szCs w:val="20"/>
        </w:rPr>
        <w:t xml:space="preserve">) – предоставляет взаимодействующим процессам общие разделяемые ресурсы, среди которых </w:t>
      </w:r>
      <w:r w:rsidRPr="00823B7E">
        <w:rPr>
          <w:bCs/>
          <w:iCs/>
          <w:sz w:val="20"/>
          <w:szCs w:val="20"/>
        </w:rPr>
        <w:t>общая память</w:t>
      </w:r>
      <w:r w:rsidRPr="00823B7E">
        <w:rPr>
          <w:sz w:val="20"/>
          <w:szCs w:val="20"/>
        </w:rPr>
        <w:t xml:space="preserve">, </w:t>
      </w:r>
      <w:r w:rsidRPr="00823B7E">
        <w:rPr>
          <w:bCs/>
          <w:iCs/>
          <w:sz w:val="20"/>
          <w:szCs w:val="20"/>
        </w:rPr>
        <w:t xml:space="preserve">массив семафоров </w:t>
      </w:r>
      <w:r w:rsidRPr="00823B7E">
        <w:rPr>
          <w:sz w:val="20"/>
          <w:szCs w:val="20"/>
        </w:rPr>
        <w:t xml:space="preserve">и </w:t>
      </w:r>
      <w:r w:rsidRPr="00823B7E">
        <w:rPr>
          <w:bCs/>
          <w:iCs/>
          <w:sz w:val="20"/>
          <w:szCs w:val="20"/>
        </w:rPr>
        <w:t>очередь сообщений</w:t>
      </w:r>
      <w:r w:rsidR="00CA4C25" w:rsidRPr="00823B7E">
        <w:rPr>
          <w:bCs/>
          <w:iCs/>
          <w:sz w:val="20"/>
          <w:szCs w:val="20"/>
        </w:rPr>
        <w:t>.</w:t>
      </w:r>
      <w:r w:rsidR="00C5087B" w:rsidRPr="00823B7E">
        <w:rPr>
          <w:sz w:val="20"/>
          <w:szCs w:val="20"/>
        </w:rPr>
        <w:t xml:space="preserve"> </w:t>
      </w:r>
      <w:r w:rsidR="00C5087B" w:rsidRPr="00823B7E">
        <w:rPr>
          <w:bCs/>
          <w:iCs/>
          <w:sz w:val="20"/>
          <w:szCs w:val="20"/>
        </w:rPr>
        <w:t>Общая</w:t>
      </w:r>
      <w:r w:rsidR="00C5087B" w:rsidRPr="00823B7E">
        <w:rPr>
          <w:sz w:val="20"/>
          <w:szCs w:val="20"/>
        </w:rPr>
        <w:t xml:space="preserve">, или </w:t>
      </w:r>
      <w:r w:rsidR="00C5087B" w:rsidRPr="00823B7E">
        <w:rPr>
          <w:bCs/>
          <w:iCs/>
          <w:sz w:val="20"/>
          <w:szCs w:val="20"/>
        </w:rPr>
        <w:t>разделяемая</w:t>
      </w:r>
      <w:r w:rsidR="00C5087B" w:rsidRPr="00823B7E">
        <w:rPr>
          <w:sz w:val="20"/>
          <w:szCs w:val="20"/>
        </w:rPr>
        <w:t xml:space="preserve">, </w:t>
      </w:r>
      <w:r w:rsidR="00C5087B" w:rsidRPr="00823B7E">
        <w:rPr>
          <w:bCs/>
          <w:iCs/>
          <w:sz w:val="20"/>
          <w:szCs w:val="20"/>
        </w:rPr>
        <w:t>память</w:t>
      </w:r>
      <w:r w:rsidR="00C5087B" w:rsidRPr="00823B7E">
        <w:rPr>
          <w:sz w:val="20"/>
          <w:szCs w:val="20"/>
        </w:rPr>
        <w:t xml:space="preserve"> -  представляется процессу как указатель на область памяти, которая является общей для двух и более процессов. </w:t>
      </w:r>
      <w:r w:rsidR="00C5087B" w:rsidRPr="00823B7E">
        <w:rPr>
          <w:bCs/>
          <w:iCs/>
          <w:sz w:val="20"/>
          <w:szCs w:val="20"/>
        </w:rPr>
        <w:t xml:space="preserve">Массив семафоров </w:t>
      </w:r>
      <w:r w:rsidR="00C5087B" w:rsidRPr="00823B7E">
        <w:rPr>
          <w:sz w:val="20"/>
          <w:szCs w:val="20"/>
        </w:rPr>
        <w:t xml:space="preserve">— ресурс, представляющий собой массив из N элементов, где N задается при создании данного ресурса, и каждый из элементов является семафором </w:t>
      </w:r>
      <w:r w:rsidR="00C5087B" w:rsidRPr="00823B7E">
        <w:rPr>
          <w:bCs/>
          <w:sz w:val="20"/>
          <w:szCs w:val="20"/>
        </w:rPr>
        <w:t>IPC.</w:t>
      </w:r>
      <w:r w:rsidR="00D60724" w:rsidRPr="00823B7E">
        <w:rPr>
          <w:bCs/>
          <w:sz w:val="20"/>
          <w:szCs w:val="20"/>
        </w:rPr>
        <w:t xml:space="preserve"> </w:t>
      </w:r>
      <w:r w:rsidR="00D60724" w:rsidRPr="00823B7E">
        <w:rPr>
          <w:bCs/>
          <w:iCs/>
          <w:sz w:val="20"/>
          <w:szCs w:val="20"/>
        </w:rPr>
        <w:t xml:space="preserve">Очередь сообщений </w:t>
      </w:r>
      <w:r w:rsidR="00D60724" w:rsidRPr="00823B7E">
        <w:rPr>
          <w:sz w:val="20"/>
          <w:szCs w:val="20"/>
        </w:rPr>
        <w:t>— это разделяемый ресурс, позволяющий организовывать очереди сообщений: один процесс может в эту очередь положить сообщение, а другой процесс — прочитать его.</w:t>
      </w:r>
    </w:p>
    <w:p w:rsidR="009C5009" w:rsidRPr="00823B7E" w:rsidRDefault="009C5009" w:rsidP="00C93DD6">
      <w:pPr>
        <w:pStyle w:val="Default"/>
        <w:numPr>
          <w:ilvl w:val="0"/>
          <w:numId w:val="4"/>
        </w:numPr>
        <w:ind w:left="-567"/>
        <w:contextualSpacing/>
        <w:jc w:val="both"/>
        <w:rPr>
          <w:sz w:val="20"/>
          <w:szCs w:val="20"/>
        </w:rPr>
      </w:pPr>
      <w:r w:rsidRPr="009B5946">
        <w:rPr>
          <w:b/>
          <w:bCs/>
          <w:iCs/>
          <w:sz w:val="20"/>
          <w:szCs w:val="20"/>
        </w:rPr>
        <w:t>Сигнал</w:t>
      </w:r>
      <w:r w:rsidRPr="00823B7E">
        <w:rPr>
          <w:bCs/>
          <w:iCs/>
          <w:sz w:val="20"/>
          <w:szCs w:val="20"/>
        </w:rPr>
        <w:t xml:space="preserve"> - </w:t>
      </w:r>
      <w:r w:rsidRPr="00823B7E">
        <w:rPr>
          <w:sz w:val="20"/>
          <w:szCs w:val="20"/>
        </w:rPr>
        <w:t>средство уведомления процесса о некотором наступившем в системе событии.</w:t>
      </w:r>
    </w:p>
    <w:sectPr w:rsidR="009C5009" w:rsidRPr="00823B7E" w:rsidSect="00C93DD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020EE"/>
    <w:multiLevelType w:val="hybridMultilevel"/>
    <w:tmpl w:val="3EB87FB4"/>
    <w:lvl w:ilvl="0" w:tplc="0419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>
    <w:nsid w:val="226113D6"/>
    <w:multiLevelType w:val="hybridMultilevel"/>
    <w:tmpl w:val="BFF24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FF00F5"/>
    <w:multiLevelType w:val="hybridMultilevel"/>
    <w:tmpl w:val="BCACC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8A010A"/>
    <w:multiLevelType w:val="hybridMultilevel"/>
    <w:tmpl w:val="B29ED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E928B5"/>
    <w:multiLevelType w:val="hybridMultilevel"/>
    <w:tmpl w:val="E9EC8924"/>
    <w:lvl w:ilvl="0" w:tplc="0419000F">
      <w:start w:val="1"/>
      <w:numFmt w:val="decimal"/>
      <w:lvlText w:val="%1."/>
      <w:lvlJc w:val="left"/>
      <w:pPr>
        <w:ind w:left="-491" w:hanging="360"/>
      </w:p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>
    <w:nsid w:val="5FC41E95"/>
    <w:multiLevelType w:val="hybridMultilevel"/>
    <w:tmpl w:val="A672EB46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644A38A4"/>
    <w:multiLevelType w:val="hybridMultilevel"/>
    <w:tmpl w:val="48764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0C3D31"/>
    <w:multiLevelType w:val="hybridMultilevel"/>
    <w:tmpl w:val="9E5A8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004"/>
    <w:rsid w:val="000C7D1A"/>
    <w:rsid w:val="00110EE3"/>
    <w:rsid w:val="00131004"/>
    <w:rsid w:val="001A24ED"/>
    <w:rsid w:val="001A4211"/>
    <w:rsid w:val="001A65C9"/>
    <w:rsid w:val="001D2AE9"/>
    <w:rsid w:val="00241043"/>
    <w:rsid w:val="002F0C65"/>
    <w:rsid w:val="003172D5"/>
    <w:rsid w:val="00331293"/>
    <w:rsid w:val="00367F96"/>
    <w:rsid w:val="00434339"/>
    <w:rsid w:val="0045132C"/>
    <w:rsid w:val="004C632F"/>
    <w:rsid w:val="005647A6"/>
    <w:rsid w:val="0068525B"/>
    <w:rsid w:val="00685565"/>
    <w:rsid w:val="00686411"/>
    <w:rsid w:val="006B2D5D"/>
    <w:rsid w:val="006D2F88"/>
    <w:rsid w:val="006D417C"/>
    <w:rsid w:val="006D63E9"/>
    <w:rsid w:val="0071012C"/>
    <w:rsid w:val="00724864"/>
    <w:rsid w:val="00727C47"/>
    <w:rsid w:val="007B2C5A"/>
    <w:rsid w:val="007D46CD"/>
    <w:rsid w:val="007F5359"/>
    <w:rsid w:val="00823B7E"/>
    <w:rsid w:val="00862587"/>
    <w:rsid w:val="008A0A9F"/>
    <w:rsid w:val="008B0DAF"/>
    <w:rsid w:val="008C2686"/>
    <w:rsid w:val="008C7A90"/>
    <w:rsid w:val="00924949"/>
    <w:rsid w:val="00934673"/>
    <w:rsid w:val="00995C2A"/>
    <w:rsid w:val="009A01E2"/>
    <w:rsid w:val="009B1D1B"/>
    <w:rsid w:val="009B5946"/>
    <w:rsid w:val="009C5009"/>
    <w:rsid w:val="00AC6416"/>
    <w:rsid w:val="00AC6BFA"/>
    <w:rsid w:val="00AF5BF0"/>
    <w:rsid w:val="00BF4E50"/>
    <w:rsid w:val="00C4584B"/>
    <w:rsid w:val="00C5087B"/>
    <w:rsid w:val="00C720E0"/>
    <w:rsid w:val="00C769CD"/>
    <w:rsid w:val="00C93DD6"/>
    <w:rsid w:val="00CA4C25"/>
    <w:rsid w:val="00D3379A"/>
    <w:rsid w:val="00D60724"/>
    <w:rsid w:val="00D64D67"/>
    <w:rsid w:val="00E00FEE"/>
    <w:rsid w:val="00E4388B"/>
    <w:rsid w:val="00E96B08"/>
    <w:rsid w:val="00F16880"/>
    <w:rsid w:val="00FB5159"/>
    <w:rsid w:val="00FD096B"/>
    <w:rsid w:val="00FD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855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C6B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855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C6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4120</Words>
  <Characters>23490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0ms</dc:creator>
  <cp:lastModifiedBy>0ms</cp:lastModifiedBy>
  <cp:revision>51</cp:revision>
  <dcterms:created xsi:type="dcterms:W3CDTF">2013-11-11T15:41:00Z</dcterms:created>
  <dcterms:modified xsi:type="dcterms:W3CDTF">2013-11-12T16:31:00Z</dcterms:modified>
</cp:coreProperties>
</file>